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98A8" w14:textId="5340C053" w:rsidR="00F83D17" w:rsidRPr="003B3DC1" w:rsidRDefault="00F83D17">
      <w:pPr>
        <w:rPr>
          <w:rFonts w:cstheme="minorHAnsi"/>
          <w:b/>
          <w:sz w:val="18"/>
          <w:szCs w:val="18"/>
        </w:rPr>
      </w:pPr>
      <w:r w:rsidRPr="003B3DC1">
        <w:rPr>
          <w:rFonts w:cstheme="minorHAnsi"/>
          <w:b/>
          <w:sz w:val="18"/>
          <w:szCs w:val="18"/>
        </w:rPr>
        <w:t>Доклады</w:t>
      </w:r>
    </w:p>
    <w:tbl>
      <w:tblPr>
        <w:tblStyle w:val="a3"/>
        <w:tblpPr w:leftFromText="180" w:rightFromText="180" w:vertAnchor="text" w:horzAnchor="margin" w:tblpY="54"/>
        <w:tblW w:w="0" w:type="auto"/>
        <w:tblLook w:val="04A0" w:firstRow="1" w:lastRow="0" w:firstColumn="1" w:lastColumn="0" w:noHBand="0" w:noVBand="1"/>
      </w:tblPr>
      <w:tblGrid>
        <w:gridCol w:w="1505"/>
        <w:gridCol w:w="2006"/>
        <w:gridCol w:w="7824"/>
        <w:gridCol w:w="2835"/>
      </w:tblGrid>
      <w:tr w:rsidR="00810AB9" w:rsidRPr="003B3DC1" w14:paraId="1C80A858" w14:textId="77777777" w:rsidTr="00810AB9">
        <w:tc>
          <w:tcPr>
            <w:tcW w:w="1505" w:type="dxa"/>
          </w:tcPr>
          <w:p w14:paraId="6E0F3B71" w14:textId="77777777" w:rsidR="00810AB9" w:rsidRPr="003B3DC1" w:rsidRDefault="00810AB9" w:rsidP="00F83D17">
            <w:pPr>
              <w:rPr>
                <w:rFonts w:cstheme="minorHAnsi"/>
                <w:sz w:val="18"/>
                <w:szCs w:val="18"/>
              </w:rPr>
            </w:pPr>
            <w:r w:rsidRPr="003B3DC1">
              <w:rPr>
                <w:rFonts w:cstheme="minorHAnsi"/>
                <w:sz w:val="18"/>
                <w:szCs w:val="18"/>
              </w:rPr>
              <w:t>Ведущий</w:t>
            </w:r>
          </w:p>
        </w:tc>
        <w:tc>
          <w:tcPr>
            <w:tcW w:w="2006" w:type="dxa"/>
          </w:tcPr>
          <w:p w14:paraId="596842C1" w14:textId="77777777" w:rsidR="00810AB9" w:rsidRPr="003B3DC1" w:rsidRDefault="00810AB9" w:rsidP="00F83D17">
            <w:pPr>
              <w:rPr>
                <w:rFonts w:cstheme="minorHAnsi"/>
                <w:sz w:val="18"/>
                <w:szCs w:val="18"/>
              </w:rPr>
            </w:pPr>
            <w:r w:rsidRPr="003B3DC1">
              <w:rPr>
                <w:rFonts w:cstheme="minorHAnsi"/>
                <w:sz w:val="18"/>
                <w:szCs w:val="18"/>
              </w:rPr>
              <w:t xml:space="preserve">Название </w:t>
            </w:r>
          </w:p>
        </w:tc>
        <w:tc>
          <w:tcPr>
            <w:tcW w:w="7824" w:type="dxa"/>
          </w:tcPr>
          <w:p w14:paraId="0FD5C4C0" w14:textId="77777777" w:rsidR="00810AB9" w:rsidRPr="003B3DC1" w:rsidRDefault="00810AB9" w:rsidP="00F83D17">
            <w:pPr>
              <w:rPr>
                <w:rFonts w:cstheme="minorHAnsi"/>
                <w:sz w:val="18"/>
                <w:szCs w:val="18"/>
              </w:rPr>
            </w:pPr>
            <w:r w:rsidRPr="003B3DC1">
              <w:rPr>
                <w:rFonts w:cstheme="minorHAnsi"/>
                <w:sz w:val="18"/>
                <w:szCs w:val="18"/>
              </w:rPr>
              <w:t xml:space="preserve">Описание </w:t>
            </w:r>
          </w:p>
        </w:tc>
        <w:tc>
          <w:tcPr>
            <w:tcW w:w="2835" w:type="dxa"/>
          </w:tcPr>
          <w:p w14:paraId="16E9BD0A" w14:textId="77777777" w:rsidR="00810AB9" w:rsidRPr="003B3DC1" w:rsidRDefault="00810AB9" w:rsidP="00F83D17">
            <w:pPr>
              <w:rPr>
                <w:rFonts w:cstheme="minorHAnsi"/>
                <w:sz w:val="18"/>
                <w:szCs w:val="18"/>
              </w:rPr>
            </w:pPr>
            <w:r w:rsidRPr="003B3DC1">
              <w:rPr>
                <w:rFonts w:cstheme="minorHAnsi"/>
                <w:sz w:val="18"/>
                <w:szCs w:val="18"/>
              </w:rPr>
              <w:t>Информация о ведущем</w:t>
            </w:r>
          </w:p>
        </w:tc>
      </w:tr>
      <w:tr w:rsidR="00810AB9" w:rsidRPr="003B3DC1" w14:paraId="5672805C" w14:textId="77777777" w:rsidTr="00810AB9">
        <w:tc>
          <w:tcPr>
            <w:tcW w:w="1505" w:type="dxa"/>
          </w:tcPr>
          <w:p w14:paraId="723CC22D" w14:textId="2F8D5BE8" w:rsidR="00810AB9" w:rsidRPr="00A913C4" w:rsidRDefault="000E5160" w:rsidP="00F83D17">
            <w:pPr>
              <w:rPr>
                <w:rFonts w:cstheme="minorHAnsi"/>
                <w:b/>
                <w:bCs/>
                <w:sz w:val="18"/>
                <w:szCs w:val="18"/>
              </w:rPr>
            </w:pPr>
            <w:r w:rsidRPr="00A913C4">
              <w:rPr>
                <w:rFonts w:cstheme="minorHAnsi"/>
                <w:b/>
                <w:bCs/>
                <w:sz w:val="18"/>
                <w:szCs w:val="18"/>
              </w:rPr>
              <w:t>Федюнина Мария</w:t>
            </w:r>
          </w:p>
        </w:tc>
        <w:tc>
          <w:tcPr>
            <w:tcW w:w="2006" w:type="dxa"/>
          </w:tcPr>
          <w:p w14:paraId="1FF22BD0" w14:textId="225EF74B" w:rsidR="00810AB9" w:rsidRPr="00A913C4" w:rsidRDefault="00810AB9" w:rsidP="000903C5">
            <w:pPr>
              <w:rPr>
                <w:rFonts w:cstheme="minorHAnsi"/>
                <w:i/>
                <w:iCs/>
                <w:sz w:val="18"/>
                <w:szCs w:val="18"/>
              </w:rPr>
            </w:pPr>
            <w:r w:rsidRPr="00A913C4">
              <w:rPr>
                <w:rFonts w:cstheme="minorHAnsi"/>
                <w:i/>
                <w:iCs/>
                <w:color w:val="222222"/>
                <w:sz w:val="18"/>
                <w:szCs w:val="18"/>
              </w:rPr>
              <w:t>«</w:t>
            </w:r>
            <w:r w:rsidR="000E5160" w:rsidRPr="00A913C4">
              <w:rPr>
                <w:rFonts w:cstheme="minorHAnsi"/>
                <w:i/>
                <w:iCs/>
                <w:kern w:val="0"/>
                <w:sz w:val="18"/>
                <w:szCs w:val="18"/>
              </w:rPr>
              <w:t>Анимус и Эрос: вызовы творческого развития женщины в современном мире</w:t>
            </w:r>
            <w:r w:rsidRPr="00A913C4">
              <w:rPr>
                <w:rFonts w:cstheme="minorHAnsi"/>
                <w:i/>
                <w:iCs/>
                <w:color w:val="222222"/>
                <w:sz w:val="18"/>
                <w:szCs w:val="18"/>
              </w:rPr>
              <w:t xml:space="preserve">» </w:t>
            </w:r>
          </w:p>
        </w:tc>
        <w:tc>
          <w:tcPr>
            <w:tcW w:w="7824" w:type="dxa"/>
          </w:tcPr>
          <w:p w14:paraId="69BEA03A" w14:textId="68FFB1DC" w:rsidR="000E5160" w:rsidRPr="000E5160" w:rsidRDefault="000E5160" w:rsidP="000E5160">
            <w:pPr>
              <w:autoSpaceDE w:val="0"/>
              <w:autoSpaceDN w:val="0"/>
              <w:adjustRightInd w:val="0"/>
              <w:rPr>
                <w:rFonts w:cstheme="minorHAnsi"/>
                <w:kern w:val="0"/>
                <w:sz w:val="18"/>
                <w:szCs w:val="18"/>
              </w:rPr>
            </w:pPr>
            <w:r>
              <w:rPr>
                <w:rFonts w:cstheme="minorHAnsi"/>
                <w:kern w:val="0"/>
                <w:sz w:val="18"/>
                <w:szCs w:val="18"/>
              </w:rPr>
              <w:t>Д</w:t>
            </w:r>
            <w:r w:rsidRPr="000E5160">
              <w:rPr>
                <w:rFonts w:cstheme="minorHAnsi"/>
                <w:kern w:val="0"/>
                <w:sz w:val="18"/>
                <w:szCs w:val="18"/>
              </w:rPr>
              <w:t xml:space="preserve">оклад основан на лаборатории, которую я веду в этом году с участием двадцати женщин; клиентских случаях работы с женщинами творцами; а также на моём личном опыте написании книги, который занял четыре года и завершился её публикацией. В докладе я опираюсь на материалы из книг Барбары Ханны, Эммы Юнг и Эриха </w:t>
            </w:r>
            <w:proofErr w:type="spellStart"/>
            <w:r w:rsidRPr="000E5160">
              <w:rPr>
                <w:rFonts w:cstheme="minorHAnsi"/>
                <w:kern w:val="0"/>
                <w:sz w:val="18"/>
                <w:szCs w:val="18"/>
              </w:rPr>
              <w:t>Нойманна</w:t>
            </w:r>
            <w:proofErr w:type="spellEnd"/>
            <w:r w:rsidRPr="000E5160">
              <w:rPr>
                <w:rFonts w:cstheme="minorHAnsi"/>
                <w:kern w:val="0"/>
                <w:sz w:val="18"/>
                <w:szCs w:val="18"/>
              </w:rPr>
              <w:t>.</w:t>
            </w:r>
          </w:p>
          <w:p w14:paraId="5115CE33" w14:textId="77777777" w:rsidR="000E5160" w:rsidRPr="000E5160" w:rsidRDefault="000E5160" w:rsidP="000E5160">
            <w:pPr>
              <w:autoSpaceDE w:val="0"/>
              <w:autoSpaceDN w:val="0"/>
              <w:adjustRightInd w:val="0"/>
              <w:rPr>
                <w:rFonts w:cstheme="minorHAnsi"/>
                <w:kern w:val="0"/>
                <w:sz w:val="18"/>
                <w:szCs w:val="18"/>
              </w:rPr>
            </w:pPr>
            <w:r w:rsidRPr="000E5160">
              <w:rPr>
                <w:rFonts w:cstheme="minorHAnsi"/>
                <w:kern w:val="0"/>
                <w:sz w:val="18"/>
                <w:szCs w:val="18"/>
              </w:rPr>
              <w:t>Растущий хаос современного мира побуждает к развитию творческих навыков и проявлению в сообществе. </w:t>
            </w:r>
          </w:p>
          <w:p w14:paraId="4C946167" w14:textId="77777777" w:rsidR="000E5160" w:rsidRPr="000E5160" w:rsidRDefault="000E5160" w:rsidP="000E5160">
            <w:pPr>
              <w:autoSpaceDE w:val="0"/>
              <w:autoSpaceDN w:val="0"/>
              <w:adjustRightInd w:val="0"/>
              <w:rPr>
                <w:rFonts w:cstheme="minorHAnsi"/>
                <w:kern w:val="0"/>
                <w:sz w:val="18"/>
                <w:szCs w:val="18"/>
              </w:rPr>
            </w:pPr>
            <w:r w:rsidRPr="000E5160">
              <w:rPr>
                <w:rFonts w:cstheme="minorHAnsi"/>
                <w:kern w:val="0"/>
                <w:sz w:val="18"/>
                <w:szCs w:val="18"/>
              </w:rPr>
              <w:t>Современная Психея стоит на берегу не смолкающего потока жизни, но орёл не прилетает: книги и картины не пишутся, проекты не реализуются в жизни, какая цена этого?</w:t>
            </w:r>
          </w:p>
          <w:p w14:paraId="0A4EFBA5" w14:textId="77777777" w:rsidR="00810AB9" w:rsidRPr="000E5160" w:rsidRDefault="000E5160" w:rsidP="000E5160">
            <w:pPr>
              <w:rPr>
                <w:rFonts w:cstheme="minorHAnsi"/>
                <w:kern w:val="0"/>
                <w:sz w:val="18"/>
                <w:szCs w:val="18"/>
              </w:rPr>
            </w:pPr>
            <w:r w:rsidRPr="000E5160">
              <w:rPr>
                <w:rFonts w:cstheme="minorHAnsi"/>
                <w:kern w:val="0"/>
                <w:sz w:val="18"/>
                <w:szCs w:val="18"/>
              </w:rPr>
              <w:t>Анимус и Эрос — название работы Барбары Ханны, я бы хотела попытаться развить понимание этих двух движущих сил в психике женщины, и проиллюстрировать отдельные примеры того, как нереализованный творческий импульс погружается в бессознательное, активизируя своей энергией архетип анимуса.</w:t>
            </w:r>
          </w:p>
          <w:p w14:paraId="2887A0F5" w14:textId="306C7B1B" w:rsidR="000E5160" w:rsidRPr="003B3DC1" w:rsidRDefault="000E5160" w:rsidP="000E5160">
            <w:pPr>
              <w:rPr>
                <w:rFonts w:cstheme="minorHAnsi"/>
                <w:sz w:val="18"/>
                <w:szCs w:val="18"/>
              </w:rPr>
            </w:pPr>
            <w:r w:rsidRPr="000E5160">
              <w:rPr>
                <w:rFonts w:cstheme="minorHAnsi"/>
                <w:kern w:val="0"/>
                <w:sz w:val="18"/>
                <w:szCs w:val="18"/>
              </w:rPr>
              <w:t>В этом году я провела исследовательскую лабораторию длинной в полгода, где двадцать участниц погрузились в изучение своей маскулинной энергии. Я представлю в докладе их сны и открытия, которые мы сделали за это время.</w:t>
            </w:r>
            <w:r>
              <w:rPr>
                <w:rFonts w:ascii="AppleSystemUIFont" w:hAnsi="AppleSystemUIFont" w:cs="AppleSystemUIFont"/>
                <w:kern w:val="0"/>
                <w:sz w:val="26"/>
                <w:szCs w:val="26"/>
              </w:rPr>
              <w:t> </w:t>
            </w:r>
          </w:p>
        </w:tc>
        <w:tc>
          <w:tcPr>
            <w:tcW w:w="2835" w:type="dxa"/>
          </w:tcPr>
          <w:p w14:paraId="76369B09" w14:textId="48FF445D" w:rsidR="00810AB9" w:rsidRPr="00941553" w:rsidRDefault="00941553" w:rsidP="00F83D17">
            <w:pPr>
              <w:rPr>
                <w:rFonts w:cstheme="minorHAnsi"/>
                <w:sz w:val="18"/>
                <w:szCs w:val="18"/>
              </w:rPr>
            </w:pPr>
            <w:r>
              <w:rPr>
                <w:rFonts w:cstheme="minorHAnsi"/>
                <w:kern w:val="0"/>
                <w:sz w:val="18"/>
                <w:szCs w:val="18"/>
              </w:rPr>
              <w:t>А</w:t>
            </w:r>
            <w:r w:rsidRPr="00941553">
              <w:rPr>
                <w:rFonts w:cstheme="minorHAnsi"/>
                <w:kern w:val="0"/>
                <w:sz w:val="18"/>
                <w:szCs w:val="18"/>
              </w:rPr>
              <w:t>налитический психолог, писательница, автор книги «Путешествие в подземный мир», преподаватель формата группового общения «На равных», ведущая курсов «Мистерия Инанны», «Лаборатория анимуса», «Игры с тенью». Практика глубинной терапии с 2009 года. Специалист Института транс-ориентированной психологии</w:t>
            </w:r>
            <w:r w:rsidR="000A05F1">
              <w:rPr>
                <w:rFonts w:cstheme="minorHAnsi"/>
                <w:kern w:val="0"/>
                <w:sz w:val="18"/>
                <w:szCs w:val="18"/>
              </w:rPr>
              <w:t>.</w:t>
            </w:r>
          </w:p>
        </w:tc>
      </w:tr>
      <w:tr w:rsidR="00810AB9" w:rsidRPr="003B3DC1" w14:paraId="16AAC1B1" w14:textId="77777777" w:rsidTr="00810AB9">
        <w:tc>
          <w:tcPr>
            <w:tcW w:w="1505" w:type="dxa"/>
          </w:tcPr>
          <w:p w14:paraId="01B324B0" w14:textId="1766DACE" w:rsidR="00810AB9" w:rsidRPr="00A913C4" w:rsidRDefault="000E5160" w:rsidP="00F83D17">
            <w:pPr>
              <w:rPr>
                <w:rFonts w:cstheme="minorHAnsi"/>
                <w:b/>
                <w:bCs/>
                <w:sz w:val="18"/>
                <w:szCs w:val="18"/>
              </w:rPr>
            </w:pPr>
            <w:r w:rsidRPr="00A913C4">
              <w:rPr>
                <w:rFonts w:cstheme="minorHAnsi"/>
                <w:b/>
                <w:bCs/>
                <w:sz w:val="18"/>
                <w:szCs w:val="18"/>
              </w:rPr>
              <w:t>Сурина Лидия</w:t>
            </w:r>
          </w:p>
        </w:tc>
        <w:tc>
          <w:tcPr>
            <w:tcW w:w="2006" w:type="dxa"/>
          </w:tcPr>
          <w:p w14:paraId="5093308E" w14:textId="133B32E8" w:rsidR="00810AB9" w:rsidRPr="00A913C4" w:rsidRDefault="00810AB9" w:rsidP="00F83D17">
            <w:pPr>
              <w:rPr>
                <w:rFonts w:cstheme="minorHAnsi"/>
                <w:i/>
                <w:iCs/>
                <w:sz w:val="18"/>
                <w:szCs w:val="18"/>
              </w:rPr>
            </w:pPr>
            <w:r w:rsidRPr="00A913C4">
              <w:rPr>
                <w:rFonts w:cstheme="minorHAnsi"/>
                <w:i/>
                <w:iCs/>
                <w:color w:val="222222"/>
                <w:sz w:val="18"/>
                <w:szCs w:val="18"/>
              </w:rPr>
              <w:t>«</w:t>
            </w:r>
            <w:r w:rsidR="000E5160" w:rsidRPr="00A913C4">
              <w:rPr>
                <w:rFonts w:cstheme="minorHAnsi"/>
                <w:i/>
                <w:iCs/>
                <w:kern w:val="0"/>
                <w:sz w:val="18"/>
                <w:szCs w:val="18"/>
              </w:rPr>
              <w:t>Между Луной и Венерой: Эрос и проблемы взросления</w:t>
            </w:r>
            <w:r w:rsidRPr="00A913C4">
              <w:rPr>
                <w:rFonts w:cstheme="minorHAnsi"/>
                <w:i/>
                <w:iCs/>
                <w:color w:val="222222"/>
                <w:sz w:val="18"/>
                <w:szCs w:val="18"/>
              </w:rPr>
              <w:t>»</w:t>
            </w:r>
          </w:p>
        </w:tc>
        <w:tc>
          <w:tcPr>
            <w:tcW w:w="7824" w:type="dxa"/>
          </w:tcPr>
          <w:p w14:paraId="39BA8F68" w14:textId="413B9354" w:rsidR="00810AB9" w:rsidRPr="000E5160" w:rsidRDefault="000E5160" w:rsidP="009B0126">
            <w:pPr>
              <w:rPr>
                <w:rFonts w:cstheme="minorHAnsi"/>
                <w:sz w:val="18"/>
                <w:szCs w:val="18"/>
              </w:rPr>
            </w:pPr>
            <w:r w:rsidRPr="000E5160">
              <w:rPr>
                <w:rFonts w:cstheme="minorHAnsi"/>
                <w:kern w:val="0"/>
                <w:sz w:val="18"/>
                <w:szCs w:val="18"/>
              </w:rPr>
              <w:t xml:space="preserve">Времена господства тотального патриархата уходят в прошлое, и в наступающей Эпохе Водолея поднимается и расцветает Женщина во всей своей творческой силе. Однако не повторяется ли сейчас матриархат, хоть и на новом уровне? Автор доклада считает, что нет, поскольку вместо матриархальной власти Великой Матери, символически связанной с архетипом Луны, Эрос нынешнего времени призывает другую </w:t>
            </w:r>
            <w:proofErr w:type="spellStart"/>
            <w:r w:rsidRPr="000E5160">
              <w:rPr>
                <w:rFonts w:cstheme="minorHAnsi"/>
                <w:kern w:val="0"/>
                <w:sz w:val="18"/>
                <w:szCs w:val="18"/>
              </w:rPr>
              <w:t>феминную</w:t>
            </w:r>
            <w:proofErr w:type="spellEnd"/>
            <w:r w:rsidRPr="000E5160">
              <w:rPr>
                <w:rFonts w:cstheme="minorHAnsi"/>
                <w:kern w:val="0"/>
                <w:sz w:val="18"/>
                <w:szCs w:val="18"/>
              </w:rPr>
              <w:t xml:space="preserve"> силу, связанную с архетипом Венеры, и на смену детскому подчинению материнской фигуре приходит взрослое партнёрство двух равноправных личностей. Однако проблема сепарации от материнского комплекса и последующего взросления страшна и болезненна для инфантильного Эго. Автор сопровождает свои размышления мифологическими, астрологическими и другими символическими амплификациями.</w:t>
            </w:r>
          </w:p>
        </w:tc>
        <w:tc>
          <w:tcPr>
            <w:tcW w:w="2835" w:type="dxa"/>
          </w:tcPr>
          <w:p w14:paraId="451C4EC4" w14:textId="03EE6F3E" w:rsidR="00810AB9" w:rsidRPr="000E5160" w:rsidRDefault="000E5160" w:rsidP="009B0126">
            <w:pPr>
              <w:rPr>
                <w:rFonts w:cstheme="minorHAnsi"/>
                <w:sz w:val="18"/>
                <w:szCs w:val="18"/>
              </w:rPr>
            </w:pPr>
            <w:r w:rsidRPr="000E5160">
              <w:rPr>
                <w:rFonts w:cstheme="minorHAnsi"/>
                <w:kern w:val="0"/>
                <w:sz w:val="18"/>
                <w:szCs w:val="18"/>
              </w:rPr>
              <w:t>Сурина Лидия Алексеевна – доктор научной психотерапии МАНП, кандидат химических наук, аналитический психолог, психотерапевт, действительный член и руководитель модальности «Юнгианский анализ» и кластера «Философская психология и психотерапия» ОППЛ, сертифицированный личный терапевт, супервизор и преподаватель международного уровня ОППЛ, член Академического Совета МАНП, Москва, Россия</w:t>
            </w:r>
            <w:r w:rsidR="000A05F1">
              <w:rPr>
                <w:rFonts w:cstheme="minorHAnsi"/>
                <w:kern w:val="0"/>
                <w:sz w:val="18"/>
                <w:szCs w:val="18"/>
              </w:rPr>
              <w:t>.</w:t>
            </w:r>
          </w:p>
        </w:tc>
      </w:tr>
      <w:tr w:rsidR="00810AB9" w:rsidRPr="003B3DC1" w14:paraId="2A3811FF" w14:textId="77777777" w:rsidTr="00306C45">
        <w:tc>
          <w:tcPr>
            <w:tcW w:w="1505" w:type="dxa"/>
          </w:tcPr>
          <w:p w14:paraId="2FD55AF9" w14:textId="5E33D9DC" w:rsidR="00810AB9" w:rsidRPr="00A913C4" w:rsidRDefault="00F02339" w:rsidP="00F83D17">
            <w:pPr>
              <w:rPr>
                <w:rFonts w:cstheme="minorHAnsi"/>
                <w:b/>
                <w:bCs/>
                <w:sz w:val="18"/>
                <w:szCs w:val="18"/>
              </w:rPr>
            </w:pPr>
            <w:r w:rsidRPr="00A913C4">
              <w:rPr>
                <w:rFonts w:cstheme="minorHAnsi"/>
                <w:b/>
                <w:bCs/>
                <w:color w:val="222222"/>
                <w:sz w:val="18"/>
                <w:szCs w:val="18"/>
                <w:shd w:val="clear" w:color="auto" w:fill="FFFFFF"/>
              </w:rPr>
              <w:t>Фонарёва Анна</w:t>
            </w:r>
          </w:p>
        </w:tc>
        <w:tc>
          <w:tcPr>
            <w:tcW w:w="2006" w:type="dxa"/>
          </w:tcPr>
          <w:p w14:paraId="270FDAB9" w14:textId="1854A866" w:rsidR="00810AB9" w:rsidRPr="00A913C4" w:rsidRDefault="00810AB9" w:rsidP="00F83D17">
            <w:pPr>
              <w:rPr>
                <w:rFonts w:cstheme="minorHAnsi"/>
                <w:i/>
                <w:iCs/>
                <w:sz w:val="18"/>
                <w:szCs w:val="18"/>
              </w:rPr>
            </w:pPr>
            <w:r w:rsidRPr="00A913C4">
              <w:rPr>
                <w:rFonts w:cstheme="minorHAnsi"/>
                <w:i/>
                <w:iCs/>
                <w:color w:val="222222"/>
                <w:sz w:val="18"/>
                <w:szCs w:val="18"/>
              </w:rPr>
              <w:t>«</w:t>
            </w:r>
            <w:r w:rsidR="006C022C" w:rsidRPr="00A913C4">
              <w:rPr>
                <w:rFonts w:cstheme="minorHAnsi"/>
                <w:i/>
                <w:iCs/>
                <w:kern w:val="0"/>
                <w:sz w:val="18"/>
                <w:szCs w:val="18"/>
              </w:rPr>
              <w:t xml:space="preserve">Феноменология Эроса при </w:t>
            </w:r>
            <w:proofErr w:type="spellStart"/>
            <w:r w:rsidR="006C022C" w:rsidRPr="00A913C4">
              <w:rPr>
                <w:rFonts w:cstheme="minorHAnsi"/>
                <w:i/>
                <w:iCs/>
                <w:kern w:val="0"/>
                <w:sz w:val="18"/>
                <w:szCs w:val="18"/>
              </w:rPr>
              <w:t>Первертном</w:t>
            </w:r>
            <w:proofErr w:type="spellEnd"/>
            <w:r w:rsidR="006C022C" w:rsidRPr="00A913C4">
              <w:rPr>
                <w:rFonts w:cstheme="minorHAnsi"/>
                <w:i/>
                <w:iCs/>
                <w:kern w:val="0"/>
                <w:sz w:val="18"/>
                <w:szCs w:val="18"/>
              </w:rPr>
              <w:t xml:space="preserve"> функционировании: Танго с Непризнанным</w:t>
            </w:r>
            <w:r w:rsidRPr="00A913C4">
              <w:rPr>
                <w:rFonts w:cstheme="minorHAnsi"/>
                <w:i/>
                <w:iCs/>
                <w:color w:val="222222"/>
                <w:sz w:val="18"/>
                <w:szCs w:val="18"/>
              </w:rPr>
              <w:t>»</w:t>
            </w:r>
          </w:p>
        </w:tc>
        <w:tc>
          <w:tcPr>
            <w:tcW w:w="7824" w:type="dxa"/>
            <w:tcBorders>
              <w:bottom w:val="single" w:sz="4" w:space="0" w:color="auto"/>
            </w:tcBorders>
          </w:tcPr>
          <w:p w14:paraId="7B9445A4" w14:textId="77777777" w:rsidR="00333056" w:rsidRPr="00333056" w:rsidRDefault="00333056" w:rsidP="00333056">
            <w:pPr>
              <w:autoSpaceDE w:val="0"/>
              <w:autoSpaceDN w:val="0"/>
              <w:adjustRightInd w:val="0"/>
              <w:rPr>
                <w:rFonts w:cstheme="minorHAnsi"/>
                <w:kern w:val="0"/>
                <w:sz w:val="18"/>
                <w:szCs w:val="18"/>
              </w:rPr>
            </w:pPr>
            <w:r w:rsidRPr="00333056">
              <w:rPr>
                <w:rFonts w:cstheme="minorHAnsi"/>
                <w:kern w:val="0"/>
                <w:sz w:val="18"/>
                <w:szCs w:val="18"/>
              </w:rPr>
              <w:t xml:space="preserve">Как найти подходящего партнёра и построить с ним отношения, наполненные взаимной любовью? Почему человек испытывает столько боли в отношениях с партнёром? Как оперировать с такими сложными контекстами, как парные отношения и конфликты в паре, если у обоих партнёров выражена </w:t>
            </w:r>
            <w:proofErr w:type="spellStart"/>
            <w:r w:rsidRPr="00333056">
              <w:rPr>
                <w:rFonts w:cstheme="minorHAnsi"/>
                <w:kern w:val="0"/>
                <w:sz w:val="18"/>
                <w:szCs w:val="18"/>
              </w:rPr>
              <w:t>первертная</w:t>
            </w:r>
            <w:proofErr w:type="spellEnd"/>
            <w:r w:rsidRPr="00333056">
              <w:rPr>
                <w:rFonts w:cstheme="minorHAnsi"/>
                <w:kern w:val="0"/>
                <w:sz w:val="18"/>
                <w:szCs w:val="18"/>
              </w:rPr>
              <w:t xml:space="preserve"> динамика? Как мы можем помочь нашим клиентам в кабинете осознать свою теневую </w:t>
            </w:r>
            <w:proofErr w:type="spellStart"/>
            <w:r w:rsidRPr="00333056">
              <w:rPr>
                <w:rFonts w:cstheme="minorHAnsi"/>
                <w:kern w:val="0"/>
                <w:sz w:val="18"/>
                <w:szCs w:val="18"/>
              </w:rPr>
              <w:t>первертную</w:t>
            </w:r>
            <w:proofErr w:type="spellEnd"/>
            <w:r w:rsidRPr="00333056">
              <w:rPr>
                <w:rFonts w:cstheme="minorHAnsi"/>
                <w:kern w:val="0"/>
                <w:sz w:val="18"/>
                <w:szCs w:val="18"/>
              </w:rPr>
              <w:t xml:space="preserve"> динамику, и превратить её из тяжкого и разрушающего отношения свинца в золото энергии жизни и творчества? На эти и другие вопросы мы вместе поищем ответы в интерактивной работе с материалами этого доклада.</w:t>
            </w:r>
          </w:p>
          <w:p w14:paraId="2646C400" w14:textId="02409CC4" w:rsidR="00810AB9" w:rsidRPr="003B3DC1" w:rsidRDefault="00333056" w:rsidP="00333056">
            <w:pPr>
              <w:rPr>
                <w:rFonts w:cstheme="minorHAnsi"/>
                <w:sz w:val="18"/>
                <w:szCs w:val="18"/>
              </w:rPr>
            </w:pPr>
            <w:r w:rsidRPr="00333056">
              <w:rPr>
                <w:rFonts w:cstheme="minorHAnsi"/>
                <w:kern w:val="0"/>
                <w:sz w:val="18"/>
                <w:szCs w:val="18"/>
              </w:rPr>
              <w:t>В докладе используются данные авторских исследований в области брачного коучинга.</w:t>
            </w:r>
          </w:p>
        </w:tc>
        <w:tc>
          <w:tcPr>
            <w:tcW w:w="2835" w:type="dxa"/>
          </w:tcPr>
          <w:p w14:paraId="03D9F0D9" w14:textId="40409771" w:rsidR="00810AB9" w:rsidRPr="00333056" w:rsidRDefault="00333056" w:rsidP="00810AB9">
            <w:pPr>
              <w:rPr>
                <w:rFonts w:cstheme="minorHAnsi"/>
                <w:sz w:val="18"/>
                <w:szCs w:val="18"/>
              </w:rPr>
            </w:pPr>
            <w:r>
              <w:rPr>
                <w:rFonts w:cstheme="minorHAnsi"/>
                <w:kern w:val="0"/>
                <w:sz w:val="18"/>
                <w:szCs w:val="18"/>
              </w:rPr>
              <w:t>А</w:t>
            </w:r>
            <w:r w:rsidRPr="00333056">
              <w:rPr>
                <w:rFonts w:cstheme="minorHAnsi"/>
                <w:kern w:val="0"/>
                <w:sz w:val="18"/>
                <w:szCs w:val="18"/>
              </w:rPr>
              <w:t>налитический психолог, преподаватель психологии, детский психоаналитик, парный (семейный) психотерапевт, психотерапевт групп в направлении психодрама-терапия, брачный Коуч, автор метода "За-год-замуж Форсайт", в прошлом - директор по стратегическим инновациям в крупном бизнесе.</w:t>
            </w:r>
          </w:p>
        </w:tc>
      </w:tr>
      <w:tr w:rsidR="00017341" w:rsidRPr="003B3DC1" w14:paraId="3B0963A9" w14:textId="77777777" w:rsidTr="00306C45">
        <w:tc>
          <w:tcPr>
            <w:tcW w:w="1505" w:type="dxa"/>
          </w:tcPr>
          <w:p w14:paraId="2B05A2AD" w14:textId="1985E6B8" w:rsidR="00017341" w:rsidRPr="00A913C4" w:rsidRDefault="00017341" w:rsidP="00017341">
            <w:pPr>
              <w:rPr>
                <w:rFonts w:cstheme="minorHAnsi"/>
                <w:b/>
                <w:bCs/>
                <w:sz w:val="18"/>
                <w:szCs w:val="18"/>
              </w:rPr>
            </w:pPr>
            <w:proofErr w:type="spellStart"/>
            <w:r w:rsidRPr="00A913C4">
              <w:rPr>
                <w:rFonts w:cstheme="minorHAnsi"/>
                <w:b/>
                <w:bCs/>
                <w:color w:val="222222"/>
                <w:sz w:val="18"/>
                <w:szCs w:val="18"/>
                <w:shd w:val="clear" w:color="auto" w:fill="FFFFFF"/>
              </w:rPr>
              <w:lastRenderedPageBreak/>
              <w:t>Мальцер</w:t>
            </w:r>
            <w:proofErr w:type="spellEnd"/>
            <w:r w:rsidRPr="00A913C4">
              <w:rPr>
                <w:rFonts w:cstheme="minorHAnsi"/>
                <w:b/>
                <w:bCs/>
                <w:color w:val="222222"/>
                <w:sz w:val="18"/>
                <w:szCs w:val="18"/>
                <w:shd w:val="clear" w:color="auto" w:fill="FFFFFF"/>
              </w:rPr>
              <w:t xml:space="preserve"> Марина</w:t>
            </w:r>
          </w:p>
        </w:tc>
        <w:tc>
          <w:tcPr>
            <w:tcW w:w="2006" w:type="dxa"/>
          </w:tcPr>
          <w:p w14:paraId="123E7FA5" w14:textId="1D69D398" w:rsidR="00017341" w:rsidRPr="00A913C4" w:rsidRDefault="00A913C4" w:rsidP="00017341">
            <w:pPr>
              <w:rPr>
                <w:rFonts w:cstheme="minorHAnsi"/>
                <w:i/>
                <w:iCs/>
                <w:sz w:val="18"/>
                <w:szCs w:val="18"/>
              </w:rPr>
            </w:pPr>
            <w:r w:rsidRPr="00A913C4">
              <w:rPr>
                <w:rFonts w:cstheme="minorHAnsi"/>
                <w:i/>
                <w:iCs/>
                <w:kern w:val="0"/>
                <w:sz w:val="18"/>
                <w:szCs w:val="18"/>
              </w:rPr>
              <w:t>«</w:t>
            </w:r>
            <w:r w:rsidR="00017341" w:rsidRPr="00A913C4">
              <w:rPr>
                <w:rFonts w:cstheme="minorHAnsi"/>
                <w:i/>
                <w:iCs/>
                <w:kern w:val="0"/>
                <w:sz w:val="18"/>
                <w:szCs w:val="18"/>
              </w:rPr>
              <w:t>По тонкому льду: тысячелетний Эрос Матери</w:t>
            </w:r>
            <w:r w:rsidRPr="00A913C4">
              <w:rPr>
                <w:rFonts w:cstheme="minorHAnsi"/>
                <w:i/>
                <w:iCs/>
                <w:kern w:val="0"/>
                <w:sz w:val="18"/>
                <w:szCs w:val="18"/>
              </w:rPr>
              <w:t>»</w:t>
            </w:r>
          </w:p>
        </w:tc>
        <w:tc>
          <w:tcPr>
            <w:tcW w:w="7824" w:type="dxa"/>
            <w:tcBorders>
              <w:bottom w:val="single" w:sz="4" w:space="0" w:color="auto"/>
            </w:tcBorders>
          </w:tcPr>
          <w:p w14:paraId="448B92CB" w14:textId="1C9D03FC" w:rsidR="00017341" w:rsidRDefault="00017341" w:rsidP="00017341">
            <w:pPr>
              <w:autoSpaceDE w:val="0"/>
              <w:autoSpaceDN w:val="0"/>
              <w:adjustRightInd w:val="0"/>
              <w:rPr>
                <w:rFonts w:ascii="AppleSystemUIFont" w:hAnsi="AppleSystemUIFont" w:cs="AppleSystemUIFont"/>
                <w:kern w:val="0"/>
                <w:sz w:val="26"/>
                <w:szCs w:val="26"/>
              </w:rPr>
            </w:pPr>
            <w:r w:rsidRPr="00017341">
              <w:rPr>
                <w:rFonts w:cstheme="minorHAnsi"/>
                <w:kern w:val="0"/>
                <w:sz w:val="18"/>
                <w:szCs w:val="18"/>
              </w:rPr>
              <w:t>Доклад «По тонкому льду: тысячелетний Эрос Матери» посвящён исследованию образа Эроса как принципа связи, единения, наполнения и жизненной силы через архетип Матери и материнства. В центре внимания — тонкая грань, на которой жизненная сила может стать разрушительной, проявляясь в теневом аспекте символа Золотого Фаллоса Матери.</w:t>
            </w:r>
          </w:p>
          <w:p w14:paraId="540DC09B" w14:textId="0B8CE5AC" w:rsidR="00017341" w:rsidRPr="00017341" w:rsidRDefault="00017341" w:rsidP="00017341">
            <w:pPr>
              <w:autoSpaceDE w:val="0"/>
              <w:autoSpaceDN w:val="0"/>
              <w:adjustRightInd w:val="0"/>
              <w:rPr>
                <w:rFonts w:cstheme="minorHAnsi"/>
                <w:kern w:val="0"/>
                <w:sz w:val="18"/>
                <w:szCs w:val="18"/>
              </w:rPr>
            </w:pPr>
            <w:r w:rsidRPr="00017341">
              <w:rPr>
                <w:rFonts w:cstheme="minorHAnsi"/>
                <w:kern w:val="0"/>
                <w:sz w:val="18"/>
                <w:szCs w:val="18"/>
              </w:rPr>
              <w:t>На основе клиентских случаев я рассмотрю концепцию тысячел</w:t>
            </w:r>
            <w:r w:rsidR="00BE79AA">
              <w:rPr>
                <w:rFonts w:cstheme="minorHAnsi"/>
                <w:kern w:val="0"/>
                <w:sz w:val="18"/>
                <w:szCs w:val="18"/>
              </w:rPr>
              <w:t>етнего</w:t>
            </w:r>
            <w:r w:rsidRPr="00017341">
              <w:rPr>
                <w:rFonts w:cstheme="minorHAnsi"/>
                <w:kern w:val="0"/>
                <w:sz w:val="18"/>
                <w:szCs w:val="18"/>
              </w:rPr>
              <w:t xml:space="preserve"> Эроса как историю взаимоотношений с миром материи и женским началом. Особое внимание будет уделено понятию «</w:t>
            </w:r>
            <w:proofErr w:type="spellStart"/>
            <w:r w:rsidRPr="00017341">
              <w:rPr>
                <w:rFonts w:cstheme="minorHAnsi"/>
                <w:kern w:val="0"/>
                <w:sz w:val="18"/>
                <w:szCs w:val="18"/>
              </w:rPr>
              <w:t>ферверс</w:t>
            </w:r>
            <w:proofErr w:type="spellEnd"/>
            <w:r w:rsidRPr="00017341">
              <w:rPr>
                <w:rFonts w:cstheme="minorHAnsi"/>
                <w:kern w:val="0"/>
                <w:sz w:val="18"/>
                <w:szCs w:val="18"/>
              </w:rPr>
              <w:t>» — жизненной силы, передаваемой матерью ребёнку и её реализации в буквальном мире. Я также исследую теневой аспект Эроса через символику Золотого Фаллоса, когда он становится инструментом власти и подавления, утрачивая свою созидательную роль.</w:t>
            </w:r>
          </w:p>
          <w:p w14:paraId="6E23B85F" w14:textId="22E26829" w:rsidR="00306C45" w:rsidRPr="00306C45" w:rsidRDefault="00017341" w:rsidP="00017341">
            <w:pPr>
              <w:rPr>
                <w:rFonts w:cstheme="minorHAnsi"/>
                <w:kern w:val="0"/>
                <w:sz w:val="18"/>
                <w:szCs w:val="18"/>
              </w:rPr>
            </w:pPr>
            <w:r w:rsidRPr="00017341">
              <w:rPr>
                <w:rFonts w:cstheme="minorHAnsi"/>
                <w:kern w:val="0"/>
                <w:sz w:val="18"/>
                <w:szCs w:val="18"/>
              </w:rPr>
              <w:t>Доклад предлагает символическое и архетипическое осмысление темы материнства как важного аспекта формирования отношений с миром материи и бессознательным.</w:t>
            </w:r>
          </w:p>
          <w:p w14:paraId="02B3AAA5" w14:textId="2EA2DAF8" w:rsidR="00306C45" w:rsidRPr="00017341" w:rsidRDefault="00306C45" w:rsidP="00017341">
            <w:pPr>
              <w:rPr>
                <w:rFonts w:cstheme="minorHAnsi"/>
                <w:sz w:val="18"/>
                <w:szCs w:val="18"/>
              </w:rPr>
            </w:pPr>
          </w:p>
        </w:tc>
        <w:tc>
          <w:tcPr>
            <w:tcW w:w="2835" w:type="dxa"/>
          </w:tcPr>
          <w:p w14:paraId="41A63D47" w14:textId="6D2E4DA0" w:rsidR="00017341" w:rsidRPr="00017341" w:rsidRDefault="00017341" w:rsidP="00017341">
            <w:pPr>
              <w:rPr>
                <w:rFonts w:cstheme="minorHAnsi"/>
                <w:sz w:val="18"/>
                <w:szCs w:val="18"/>
              </w:rPr>
            </w:pPr>
            <w:r w:rsidRPr="00017341">
              <w:rPr>
                <w:rFonts w:cstheme="minorHAnsi"/>
                <w:kern w:val="0"/>
                <w:sz w:val="18"/>
                <w:szCs w:val="18"/>
              </w:rPr>
              <w:t>Психолог, практикующая немедицинскую психотерапию</w:t>
            </w:r>
            <w:r w:rsidR="000A05F1">
              <w:rPr>
                <w:rFonts w:cstheme="minorHAnsi"/>
                <w:kern w:val="0"/>
                <w:sz w:val="18"/>
                <w:szCs w:val="18"/>
              </w:rPr>
              <w:t>.</w:t>
            </w:r>
          </w:p>
        </w:tc>
      </w:tr>
      <w:tr w:rsidR="001830F0" w:rsidRPr="003B3DC1" w14:paraId="2ADC1F2B" w14:textId="77777777" w:rsidTr="00306C45">
        <w:tc>
          <w:tcPr>
            <w:tcW w:w="1505" w:type="dxa"/>
          </w:tcPr>
          <w:p w14:paraId="0E3AC753" w14:textId="1BE02670" w:rsidR="001830F0" w:rsidRPr="00A913C4" w:rsidRDefault="001830F0" w:rsidP="001830F0">
            <w:pPr>
              <w:rPr>
                <w:rFonts w:cstheme="minorHAnsi"/>
                <w:b/>
                <w:bCs/>
                <w:color w:val="222222"/>
                <w:sz w:val="18"/>
                <w:szCs w:val="18"/>
                <w:shd w:val="clear" w:color="auto" w:fill="FFFFFF"/>
              </w:rPr>
            </w:pPr>
            <w:r w:rsidRPr="00A913C4">
              <w:rPr>
                <w:rFonts w:cstheme="minorHAnsi"/>
                <w:b/>
                <w:bCs/>
                <w:sz w:val="18"/>
                <w:szCs w:val="18"/>
              </w:rPr>
              <w:t>Смагина Ольга </w:t>
            </w:r>
          </w:p>
        </w:tc>
        <w:tc>
          <w:tcPr>
            <w:tcW w:w="2006" w:type="dxa"/>
          </w:tcPr>
          <w:p w14:paraId="7FFD651C" w14:textId="012F51F6" w:rsidR="001830F0" w:rsidRPr="00A913C4" w:rsidRDefault="001830F0" w:rsidP="001830F0">
            <w:pPr>
              <w:rPr>
                <w:rFonts w:cstheme="minorHAnsi"/>
                <w:i/>
                <w:iCs/>
                <w:kern w:val="0"/>
                <w:sz w:val="18"/>
                <w:szCs w:val="18"/>
              </w:rPr>
            </w:pPr>
            <w:r w:rsidRPr="00A913C4">
              <w:rPr>
                <w:rFonts w:cstheme="minorHAnsi"/>
                <w:i/>
                <w:iCs/>
                <w:color w:val="222222"/>
                <w:sz w:val="18"/>
                <w:szCs w:val="18"/>
              </w:rPr>
              <w:t>«</w:t>
            </w:r>
            <w:r w:rsidRPr="00A913C4">
              <w:rPr>
                <w:rFonts w:cstheme="minorHAnsi"/>
                <w:i/>
                <w:iCs/>
                <w:kern w:val="0"/>
                <w:sz w:val="18"/>
                <w:szCs w:val="18"/>
              </w:rPr>
              <w:t xml:space="preserve">Восточные духовные практики и </w:t>
            </w:r>
            <w:proofErr w:type="spellStart"/>
            <w:r w:rsidRPr="00A913C4">
              <w:rPr>
                <w:rFonts w:cstheme="minorHAnsi"/>
                <w:i/>
                <w:iCs/>
                <w:kern w:val="0"/>
                <w:sz w:val="18"/>
                <w:szCs w:val="18"/>
              </w:rPr>
              <w:t>юнгианское</w:t>
            </w:r>
            <w:proofErr w:type="spellEnd"/>
            <w:r w:rsidRPr="00A913C4">
              <w:rPr>
                <w:rFonts w:cstheme="minorHAnsi"/>
                <w:i/>
                <w:iCs/>
                <w:kern w:val="0"/>
                <w:sz w:val="18"/>
                <w:szCs w:val="18"/>
              </w:rPr>
              <w:t xml:space="preserve"> мировоззрение: встреча в кабинете аналитика</w:t>
            </w:r>
            <w:r w:rsidRPr="00A913C4">
              <w:rPr>
                <w:rFonts w:cstheme="minorHAnsi"/>
                <w:i/>
                <w:iCs/>
                <w:color w:val="222222"/>
                <w:sz w:val="18"/>
                <w:szCs w:val="18"/>
              </w:rPr>
              <w:t>»</w:t>
            </w:r>
          </w:p>
        </w:tc>
        <w:tc>
          <w:tcPr>
            <w:tcW w:w="7824" w:type="dxa"/>
            <w:tcBorders>
              <w:bottom w:val="single" w:sz="4" w:space="0" w:color="auto"/>
            </w:tcBorders>
          </w:tcPr>
          <w:p w14:paraId="0F67F17C" w14:textId="77777777" w:rsidR="001830F0" w:rsidRPr="0067505D" w:rsidRDefault="001830F0" w:rsidP="001830F0">
            <w:pPr>
              <w:autoSpaceDE w:val="0"/>
              <w:autoSpaceDN w:val="0"/>
              <w:adjustRightInd w:val="0"/>
              <w:rPr>
                <w:rFonts w:cstheme="minorHAnsi"/>
                <w:kern w:val="0"/>
                <w:sz w:val="18"/>
                <w:szCs w:val="18"/>
              </w:rPr>
            </w:pPr>
            <w:r w:rsidRPr="0067505D">
              <w:rPr>
                <w:rFonts w:cstheme="minorHAnsi"/>
                <w:kern w:val="0"/>
                <w:sz w:val="18"/>
                <w:szCs w:val="18"/>
              </w:rPr>
              <w:t>Эрос в широком смысле — это сама энергия жизни и доклад посвящен тому, как по-разному мы с ней контактируем и распознаем ее в силу личной индивидуальной природы и в силу разных культурологических контекстов.</w:t>
            </w:r>
          </w:p>
          <w:p w14:paraId="21A7CE7C" w14:textId="77777777" w:rsidR="001830F0" w:rsidRPr="0067505D" w:rsidRDefault="001830F0" w:rsidP="001830F0">
            <w:pPr>
              <w:autoSpaceDE w:val="0"/>
              <w:autoSpaceDN w:val="0"/>
              <w:adjustRightInd w:val="0"/>
              <w:rPr>
                <w:rFonts w:cstheme="minorHAnsi"/>
                <w:kern w:val="0"/>
                <w:sz w:val="18"/>
                <w:szCs w:val="18"/>
              </w:rPr>
            </w:pPr>
            <w:r w:rsidRPr="0067505D">
              <w:rPr>
                <w:rFonts w:cstheme="minorHAnsi"/>
                <w:kern w:val="0"/>
                <w:sz w:val="18"/>
                <w:szCs w:val="18"/>
              </w:rPr>
              <w:t xml:space="preserve">В кабинет аналитика приходят те, кто практикует разные пути самопознания. Так происходит встреча различных систем глубокого мировосприятия, и нередко это опыт, рассказанный другим культурологическим языком. Встает вопрос взаимопонимания. В докладе предлагается рассмотреть связь между духовными практиками и </w:t>
            </w:r>
            <w:proofErr w:type="spellStart"/>
            <w:r w:rsidRPr="0067505D">
              <w:rPr>
                <w:rFonts w:cstheme="minorHAnsi"/>
                <w:kern w:val="0"/>
                <w:sz w:val="18"/>
                <w:szCs w:val="18"/>
              </w:rPr>
              <w:t>юнгианским</w:t>
            </w:r>
            <w:proofErr w:type="spellEnd"/>
            <w:r w:rsidRPr="0067505D">
              <w:rPr>
                <w:rFonts w:cstheme="minorHAnsi"/>
                <w:kern w:val="0"/>
                <w:sz w:val="18"/>
                <w:szCs w:val="18"/>
              </w:rPr>
              <w:t xml:space="preserve"> восприятием через психические функции по Юнгу.</w:t>
            </w:r>
          </w:p>
          <w:p w14:paraId="371CEF97" w14:textId="3DA91F03" w:rsidR="001830F0" w:rsidRPr="00017341" w:rsidRDefault="001830F0" w:rsidP="001830F0">
            <w:pPr>
              <w:autoSpaceDE w:val="0"/>
              <w:autoSpaceDN w:val="0"/>
              <w:adjustRightInd w:val="0"/>
              <w:rPr>
                <w:rFonts w:cstheme="minorHAnsi"/>
                <w:kern w:val="0"/>
                <w:sz w:val="18"/>
                <w:szCs w:val="18"/>
              </w:rPr>
            </w:pPr>
            <w:r w:rsidRPr="0067505D">
              <w:rPr>
                <w:rFonts w:cstheme="minorHAnsi"/>
                <w:kern w:val="0"/>
                <w:sz w:val="18"/>
                <w:szCs w:val="18"/>
              </w:rPr>
              <w:t>Вместе с тем сейчас существует популяризация элементов духовных практик, таких как приложения медитаций в каждом телефоне и т.п., и это тоже привносит определенные особенности, которые мы можем наблюдать в кабинете, и некоторые из этих последствий также представлены в докладе.</w:t>
            </w:r>
          </w:p>
        </w:tc>
        <w:tc>
          <w:tcPr>
            <w:tcW w:w="2835" w:type="dxa"/>
          </w:tcPr>
          <w:p w14:paraId="6C20369D" w14:textId="2464E47E" w:rsidR="001830F0" w:rsidRPr="00017341" w:rsidRDefault="001830F0" w:rsidP="001830F0">
            <w:pPr>
              <w:rPr>
                <w:rFonts w:cstheme="minorHAnsi"/>
                <w:kern w:val="0"/>
                <w:sz w:val="18"/>
                <w:szCs w:val="18"/>
              </w:rPr>
            </w:pPr>
            <w:r>
              <w:rPr>
                <w:rFonts w:cstheme="minorHAnsi"/>
                <w:sz w:val="18"/>
                <w:szCs w:val="18"/>
              </w:rPr>
              <w:t>А</w:t>
            </w:r>
            <w:r w:rsidRPr="003B3DC1">
              <w:rPr>
                <w:rFonts w:cstheme="minorHAnsi"/>
                <w:sz w:val="18"/>
                <w:szCs w:val="18"/>
              </w:rPr>
              <w:t xml:space="preserve">налитический психолог, </w:t>
            </w:r>
            <w:r>
              <w:rPr>
                <w:rFonts w:cstheme="minorHAnsi"/>
                <w:sz w:val="18"/>
                <w:szCs w:val="18"/>
              </w:rPr>
              <w:t>кандидат РОАП</w:t>
            </w:r>
            <w:r w:rsidR="000A05F1">
              <w:rPr>
                <w:rFonts w:cstheme="minorHAnsi"/>
                <w:sz w:val="18"/>
                <w:szCs w:val="18"/>
              </w:rPr>
              <w:t>.</w:t>
            </w:r>
          </w:p>
        </w:tc>
      </w:tr>
      <w:tr w:rsidR="00D72F34" w:rsidRPr="003B3DC1" w14:paraId="322F6780" w14:textId="77777777" w:rsidTr="00306C45">
        <w:tc>
          <w:tcPr>
            <w:tcW w:w="1505" w:type="dxa"/>
          </w:tcPr>
          <w:p w14:paraId="6CC92871" w14:textId="4E5FEEF3" w:rsidR="00D72F34" w:rsidRPr="00A913C4" w:rsidRDefault="00D72F34" w:rsidP="00D72F34">
            <w:pPr>
              <w:rPr>
                <w:rFonts w:cstheme="minorHAnsi"/>
                <w:b/>
                <w:bCs/>
                <w:color w:val="222222"/>
                <w:sz w:val="18"/>
                <w:szCs w:val="18"/>
                <w:shd w:val="clear" w:color="auto" w:fill="FFFFFF"/>
              </w:rPr>
            </w:pPr>
            <w:r>
              <w:rPr>
                <w:rFonts w:cstheme="minorHAnsi"/>
                <w:b/>
                <w:bCs/>
                <w:sz w:val="18"/>
                <w:szCs w:val="18"/>
              </w:rPr>
              <w:t>Луковникова Наталья</w:t>
            </w:r>
          </w:p>
        </w:tc>
        <w:tc>
          <w:tcPr>
            <w:tcW w:w="2006" w:type="dxa"/>
          </w:tcPr>
          <w:p w14:paraId="7C216B56" w14:textId="4F35BCD3" w:rsidR="00D72F34" w:rsidRPr="00A913C4" w:rsidRDefault="00D72F34" w:rsidP="00D72F34">
            <w:pPr>
              <w:rPr>
                <w:rFonts w:cstheme="minorHAnsi"/>
                <w:i/>
                <w:iCs/>
                <w:kern w:val="0"/>
                <w:sz w:val="18"/>
                <w:szCs w:val="18"/>
              </w:rPr>
            </w:pPr>
            <w:r w:rsidRPr="00A913C4">
              <w:rPr>
                <w:rFonts w:cstheme="minorHAnsi"/>
                <w:i/>
                <w:iCs/>
                <w:color w:val="222222"/>
                <w:sz w:val="18"/>
                <w:szCs w:val="18"/>
              </w:rPr>
              <w:t>«</w:t>
            </w:r>
            <w:r>
              <w:rPr>
                <w:rFonts w:cstheme="minorHAnsi"/>
                <w:i/>
                <w:iCs/>
                <w:kern w:val="0"/>
                <w:sz w:val="18"/>
                <w:szCs w:val="18"/>
              </w:rPr>
              <w:t>Чувство языка и практики заботы в языке</w:t>
            </w:r>
            <w:r w:rsidRPr="00A913C4">
              <w:rPr>
                <w:rFonts w:cstheme="minorHAnsi"/>
                <w:i/>
                <w:iCs/>
                <w:color w:val="222222"/>
                <w:sz w:val="18"/>
                <w:szCs w:val="18"/>
              </w:rPr>
              <w:t>»</w:t>
            </w:r>
          </w:p>
        </w:tc>
        <w:tc>
          <w:tcPr>
            <w:tcW w:w="7824" w:type="dxa"/>
            <w:tcBorders>
              <w:bottom w:val="single" w:sz="4" w:space="0" w:color="auto"/>
            </w:tcBorders>
          </w:tcPr>
          <w:p w14:paraId="291FBEDA" w14:textId="423E301C" w:rsidR="00D72F34" w:rsidRPr="00D72F34" w:rsidRDefault="00D72F34" w:rsidP="00D72F34">
            <w:pPr>
              <w:autoSpaceDE w:val="0"/>
              <w:autoSpaceDN w:val="0"/>
              <w:adjustRightInd w:val="0"/>
              <w:rPr>
                <w:rFonts w:cstheme="minorHAnsi"/>
                <w:kern w:val="0"/>
                <w:sz w:val="18"/>
                <w:szCs w:val="18"/>
              </w:rPr>
            </w:pPr>
            <w:r w:rsidRPr="00D72F34">
              <w:rPr>
                <w:rFonts w:cstheme="minorHAnsi"/>
                <w:kern w:val="0"/>
                <w:sz w:val="18"/>
                <w:szCs w:val="18"/>
              </w:rPr>
              <w:t xml:space="preserve">Наталья является аналитиком, модератором, руководителем </w:t>
            </w:r>
            <w:proofErr w:type="spellStart"/>
            <w:r w:rsidRPr="00D72F34">
              <w:rPr>
                <w:rFonts w:cstheme="minorHAnsi"/>
                <w:kern w:val="0"/>
                <w:sz w:val="18"/>
                <w:szCs w:val="18"/>
              </w:rPr>
              <w:t>форсайт</w:t>
            </w:r>
            <w:proofErr w:type="spellEnd"/>
            <w:r w:rsidRPr="00D72F34">
              <w:rPr>
                <w:rFonts w:cstheme="minorHAnsi"/>
                <w:kern w:val="0"/>
                <w:sz w:val="18"/>
                <w:szCs w:val="18"/>
              </w:rPr>
              <w:t>-центра сначала в Университете ИТМО, а в настоящий момент - в Санкт-Петербургском Политехническом университете. Соавтор просветительского проекта "</w:t>
            </w:r>
            <w:proofErr w:type="spellStart"/>
            <w:r w:rsidRPr="00D72F34">
              <w:rPr>
                <w:rFonts w:cstheme="minorHAnsi"/>
                <w:kern w:val="0"/>
                <w:sz w:val="18"/>
                <w:szCs w:val="18"/>
              </w:rPr>
              <w:t>Социософт</w:t>
            </w:r>
            <w:proofErr w:type="spellEnd"/>
            <w:r w:rsidRPr="00D72F34">
              <w:rPr>
                <w:rFonts w:cstheme="minorHAnsi"/>
                <w:kern w:val="0"/>
                <w:sz w:val="18"/>
                <w:szCs w:val="18"/>
              </w:rPr>
              <w:t>", в рамках которого руководит Лабораторией Поэтика, где обсуждаются вопросы будущего языка.</w:t>
            </w:r>
          </w:p>
        </w:tc>
        <w:tc>
          <w:tcPr>
            <w:tcW w:w="2835" w:type="dxa"/>
          </w:tcPr>
          <w:p w14:paraId="41E9675E" w14:textId="1EE7B78D" w:rsidR="00D72F34" w:rsidRPr="00D72F34" w:rsidRDefault="00D72F34" w:rsidP="00D72F34">
            <w:pPr>
              <w:rPr>
                <w:rFonts w:cstheme="minorHAnsi"/>
                <w:kern w:val="0"/>
                <w:sz w:val="18"/>
                <w:szCs w:val="18"/>
              </w:rPr>
            </w:pPr>
            <w:r>
              <w:rPr>
                <w:rFonts w:cstheme="minorHAnsi"/>
                <w:kern w:val="0"/>
                <w:sz w:val="18"/>
                <w:szCs w:val="18"/>
              </w:rPr>
              <w:t>П</w:t>
            </w:r>
            <w:r w:rsidRPr="00D72F34">
              <w:rPr>
                <w:rFonts w:cstheme="minorHAnsi"/>
                <w:kern w:val="0"/>
                <w:sz w:val="18"/>
                <w:szCs w:val="18"/>
              </w:rPr>
              <w:t>оэтесса, автор четырех поэтических сборников.</w:t>
            </w:r>
          </w:p>
        </w:tc>
      </w:tr>
      <w:tr w:rsidR="00D72F34" w:rsidRPr="003B3DC1" w14:paraId="67CEFB61" w14:textId="77777777" w:rsidTr="00306C45">
        <w:tc>
          <w:tcPr>
            <w:tcW w:w="1505" w:type="dxa"/>
          </w:tcPr>
          <w:p w14:paraId="47DE7064" w14:textId="3C2C8C0D" w:rsidR="00D72F34" w:rsidRPr="00D72F34" w:rsidRDefault="00D72F34" w:rsidP="00D72F34">
            <w:pPr>
              <w:rPr>
                <w:rFonts w:cstheme="minorHAnsi"/>
                <w:b/>
                <w:bCs/>
                <w:sz w:val="18"/>
                <w:szCs w:val="18"/>
                <w:lang w:val="en-US"/>
              </w:rPr>
            </w:pPr>
            <w:r>
              <w:rPr>
                <w:rFonts w:cstheme="minorHAnsi"/>
                <w:b/>
                <w:bCs/>
                <w:sz w:val="18"/>
                <w:szCs w:val="18"/>
              </w:rPr>
              <w:t>Александр Смулянский</w:t>
            </w:r>
          </w:p>
        </w:tc>
        <w:tc>
          <w:tcPr>
            <w:tcW w:w="2006" w:type="dxa"/>
          </w:tcPr>
          <w:p w14:paraId="3B8A8F62" w14:textId="36B35E69" w:rsidR="00D72F34" w:rsidRPr="00D72F34" w:rsidRDefault="00D72F34" w:rsidP="00D72F34">
            <w:pPr>
              <w:rPr>
                <w:rFonts w:cstheme="minorHAnsi"/>
                <w:i/>
                <w:iCs/>
                <w:color w:val="222222"/>
                <w:sz w:val="18"/>
                <w:szCs w:val="18"/>
              </w:rPr>
            </w:pPr>
            <w:r w:rsidRPr="00D72F34">
              <w:rPr>
                <w:rFonts w:cstheme="minorHAnsi"/>
                <w:i/>
                <w:iCs/>
                <w:color w:val="222222"/>
                <w:sz w:val="18"/>
                <w:szCs w:val="18"/>
              </w:rPr>
              <w:t>«</w:t>
            </w:r>
            <w:r w:rsidRPr="00D72F34">
              <w:rPr>
                <w:rFonts w:cstheme="minorHAnsi"/>
                <w:i/>
                <w:iCs/>
                <w:kern w:val="0"/>
                <w:sz w:val="18"/>
                <w:szCs w:val="18"/>
              </w:rPr>
              <w:t>Сексуальные свободы против высвобождения сексуальности</w:t>
            </w:r>
            <w:r w:rsidRPr="00D72F34">
              <w:rPr>
                <w:rFonts w:cstheme="minorHAnsi"/>
                <w:i/>
                <w:iCs/>
                <w:color w:val="222222"/>
                <w:sz w:val="18"/>
                <w:szCs w:val="18"/>
              </w:rPr>
              <w:t>»</w:t>
            </w:r>
          </w:p>
        </w:tc>
        <w:tc>
          <w:tcPr>
            <w:tcW w:w="7824" w:type="dxa"/>
            <w:tcBorders>
              <w:bottom w:val="single" w:sz="4" w:space="0" w:color="auto"/>
            </w:tcBorders>
          </w:tcPr>
          <w:p w14:paraId="1C3E8427" w14:textId="77777777" w:rsidR="00D72F34" w:rsidRPr="00D72F34" w:rsidRDefault="00D72F34" w:rsidP="00D72F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8"/>
                <w:szCs w:val="18"/>
              </w:rPr>
            </w:pPr>
            <w:r w:rsidRPr="00D72F34">
              <w:rPr>
                <w:rFonts w:cstheme="minorHAnsi"/>
                <w:color w:val="000000"/>
                <w:kern w:val="0"/>
                <w:sz w:val="18"/>
                <w:szCs w:val="18"/>
              </w:rPr>
              <w:t xml:space="preserve">Существует общепринятый взгляд, предполагающий корреляцию между происходящей в обществах гражданской и политической эмансипацией и предположительно сопутствующим ей увеличением объемов "сексуальной свободы", включая свободу разнообразных операций в эротической плоскости. Преимущественно описывая ситуацию 20-ого века, этот взгляд принимает данную корреляцию за непреложную закономерность, посредством которой оценивает в том числе колебания в современной политической конъюнктуре, оценивая степень ее прогрессивности или, напротив, консервативного регресса. Помимо создаваемой этим взглядом </w:t>
            </w:r>
            <w:proofErr w:type="spellStart"/>
            <w:r w:rsidRPr="00D72F34">
              <w:rPr>
                <w:rFonts w:cstheme="minorHAnsi"/>
                <w:color w:val="000000"/>
                <w:kern w:val="0"/>
                <w:sz w:val="18"/>
                <w:szCs w:val="18"/>
              </w:rPr>
              <w:t>псевдосоциологической</w:t>
            </w:r>
            <w:proofErr w:type="spellEnd"/>
            <w:r w:rsidRPr="00D72F34">
              <w:rPr>
                <w:rFonts w:cstheme="minorHAnsi"/>
                <w:color w:val="000000"/>
                <w:kern w:val="0"/>
                <w:sz w:val="18"/>
                <w:szCs w:val="18"/>
              </w:rPr>
              <w:t xml:space="preserve"> тенденциозности, он также скрывает из виду другой основополагающий сюжет, касающийся сексуальности и состоящий в использовании этого термина в психоанализе, где его судьба становится ознаменованием нарастающего расхождения между "сексуальным" и "эротическим", в особенности, понимаемым в терминах чувственности. </w:t>
            </w:r>
          </w:p>
          <w:p w14:paraId="4DAB8163" w14:textId="25608A36" w:rsidR="00D72F34" w:rsidRPr="00D72F34" w:rsidRDefault="00D72F34" w:rsidP="00D72F34">
            <w:pPr>
              <w:autoSpaceDE w:val="0"/>
              <w:autoSpaceDN w:val="0"/>
              <w:adjustRightInd w:val="0"/>
              <w:rPr>
                <w:rFonts w:cstheme="minorHAnsi"/>
                <w:kern w:val="0"/>
                <w:sz w:val="18"/>
                <w:szCs w:val="18"/>
              </w:rPr>
            </w:pPr>
            <w:r w:rsidRPr="00D72F34">
              <w:rPr>
                <w:rFonts w:cstheme="minorHAnsi"/>
                <w:color w:val="000000"/>
                <w:kern w:val="0"/>
                <w:sz w:val="18"/>
                <w:szCs w:val="18"/>
              </w:rPr>
              <w:t>Своих наиболее заметных общественных и политических следствий это расхождение достигает в настоящий момент, что требует перестать поддерживать постоянную борьбу за общественное "сексуальное освобождение" и, вместо этого, искать другое определение "сексуального", которое само должно быть "высвобождено" от традиционного представления об эротически окрашенной сексуальности.</w:t>
            </w:r>
          </w:p>
        </w:tc>
        <w:tc>
          <w:tcPr>
            <w:tcW w:w="2835" w:type="dxa"/>
          </w:tcPr>
          <w:p w14:paraId="478F8430" w14:textId="381ECF84" w:rsidR="00D72F34" w:rsidRPr="00D72F34" w:rsidRDefault="00D72F34" w:rsidP="00D72F34">
            <w:pPr>
              <w:rPr>
                <w:rFonts w:cstheme="minorHAnsi"/>
                <w:kern w:val="0"/>
                <w:sz w:val="18"/>
                <w:szCs w:val="18"/>
              </w:rPr>
            </w:pPr>
            <w:r>
              <w:rPr>
                <w:rFonts w:cstheme="minorHAnsi"/>
                <w:kern w:val="0"/>
                <w:sz w:val="18"/>
                <w:szCs w:val="18"/>
              </w:rPr>
              <w:t>П</w:t>
            </w:r>
            <w:r w:rsidRPr="00D72F34">
              <w:rPr>
                <w:rFonts w:cstheme="minorHAnsi"/>
                <w:kern w:val="0"/>
                <w:sz w:val="18"/>
                <w:szCs w:val="18"/>
              </w:rPr>
              <w:t xml:space="preserve">сихоаналитик, философ, лектор, исследователь современной философской и психоаналитической мысли, кандидат философских наук. Автор ряда работ по современной философии и психоанализу, а также монографий, развивающих положения теории и клиники психоаналитика Жака </w:t>
            </w:r>
            <w:proofErr w:type="spellStart"/>
            <w:r w:rsidRPr="00D72F34">
              <w:rPr>
                <w:rFonts w:cstheme="minorHAnsi"/>
                <w:kern w:val="0"/>
                <w:sz w:val="18"/>
                <w:szCs w:val="18"/>
              </w:rPr>
              <w:t>Лакана</w:t>
            </w:r>
            <w:proofErr w:type="spellEnd"/>
            <w:r w:rsidRPr="00D72F34">
              <w:rPr>
                <w:rFonts w:cstheme="minorHAnsi"/>
                <w:kern w:val="0"/>
                <w:sz w:val="18"/>
                <w:szCs w:val="18"/>
              </w:rPr>
              <w:t>. Является организатором и постоянным ведущим семинара под сводным названием «</w:t>
            </w:r>
            <w:proofErr w:type="spellStart"/>
            <w:r w:rsidRPr="00D72F34">
              <w:rPr>
                <w:rFonts w:cstheme="minorHAnsi"/>
                <w:kern w:val="0"/>
                <w:sz w:val="18"/>
                <w:szCs w:val="18"/>
              </w:rPr>
              <w:t>Лакан</w:t>
            </w:r>
            <w:proofErr w:type="spellEnd"/>
            <w:r w:rsidRPr="00D72F34">
              <w:rPr>
                <w:rFonts w:cstheme="minorHAnsi"/>
                <w:kern w:val="0"/>
                <w:sz w:val="18"/>
                <w:szCs w:val="18"/>
              </w:rPr>
              <w:t>-ликбез».</w:t>
            </w:r>
          </w:p>
        </w:tc>
      </w:tr>
      <w:tr w:rsidR="00306C45" w:rsidRPr="003B3DC1" w14:paraId="63287A22" w14:textId="77777777" w:rsidTr="00306C45">
        <w:tc>
          <w:tcPr>
            <w:tcW w:w="1505" w:type="dxa"/>
          </w:tcPr>
          <w:p w14:paraId="37783E33" w14:textId="78539128" w:rsidR="00306C45" w:rsidRPr="00A913C4" w:rsidRDefault="00306C45" w:rsidP="00306C45">
            <w:pPr>
              <w:rPr>
                <w:rFonts w:cstheme="minorHAnsi"/>
                <w:b/>
                <w:bCs/>
                <w:color w:val="222222"/>
                <w:sz w:val="18"/>
                <w:szCs w:val="18"/>
                <w:shd w:val="clear" w:color="auto" w:fill="FFFFFF"/>
              </w:rPr>
            </w:pPr>
            <w:r w:rsidRPr="00A913C4">
              <w:rPr>
                <w:rFonts w:cstheme="minorHAnsi"/>
                <w:b/>
                <w:bCs/>
                <w:color w:val="222222"/>
                <w:sz w:val="18"/>
                <w:szCs w:val="18"/>
                <w:shd w:val="clear" w:color="auto" w:fill="FFFFFF"/>
              </w:rPr>
              <w:t>Гуляева Ольга</w:t>
            </w:r>
          </w:p>
        </w:tc>
        <w:tc>
          <w:tcPr>
            <w:tcW w:w="2006" w:type="dxa"/>
          </w:tcPr>
          <w:p w14:paraId="1AF701AC" w14:textId="191750DB" w:rsidR="00306C45" w:rsidRPr="00A913C4" w:rsidRDefault="00306C45" w:rsidP="00306C45">
            <w:pPr>
              <w:rPr>
                <w:rFonts w:cstheme="minorHAnsi"/>
                <w:i/>
                <w:iCs/>
                <w:kern w:val="0"/>
                <w:sz w:val="18"/>
                <w:szCs w:val="18"/>
              </w:rPr>
            </w:pPr>
            <w:r w:rsidRPr="00A913C4">
              <w:rPr>
                <w:rFonts w:cstheme="minorHAnsi"/>
                <w:i/>
                <w:iCs/>
                <w:kern w:val="0"/>
                <w:sz w:val="18"/>
                <w:szCs w:val="18"/>
              </w:rPr>
              <w:t>«</w:t>
            </w:r>
            <w:r w:rsidRPr="00A913C4">
              <w:rPr>
                <w:rFonts w:cstheme="minorHAnsi"/>
                <w:i/>
                <w:iCs/>
                <w:color w:val="111111"/>
                <w:sz w:val="18"/>
                <w:szCs w:val="18"/>
                <w:shd w:val="clear" w:color="auto" w:fill="FFFFFF"/>
              </w:rPr>
              <w:t xml:space="preserve">Эрос и современная шизоидная культура. </w:t>
            </w:r>
            <w:r w:rsidRPr="00A913C4">
              <w:rPr>
                <w:rFonts w:cstheme="minorHAnsi"/>
                <w:i/>
                <w:iCs/>
                <w:color w:val="111111"/>
                <w:sz w:val="18"/>
                <w:szCs w:val="18"/>
                <w:shd w:val="clear" w:color="auto" w:fill="FFFFFF"/>
              </w:rPr>
              <w:lastRenderedPageBreak/>
              <w:t>Эрос и интеллект. Как создать третье»</w:t>
            </w:r>
            <w:r w:rsidRPr="00A913C4">
              <w:rPr>
                <w:rFonts w:cstheme="minorHAnsi"/>
                <w:i/>
                <w:iCs/>
                <w:kern w:val="0"/>
                <w:sz w:val="18"/>
                <w:szCs w:val="18"/>
              </w:rPr>
              <w:t> </w:t>
            </w:r>
          </w:p>
        </w:tc>
        <w:tc>
          <w:tcPr>
            <w:tcW w:w="7824" w:type="dxa"/>
            <w:tcBorders>
              <w:bottom w:val="single" w:sz="4" w:space="0" w:color="auto"/>
            </w:tcBorders>
          </w:tcPr>
          <w:p w14:paraId="0642B396" w14:textId="2E7BC9E5" w:rsidR="001D2431" w:rsidRPr="001D2431" w:rsidRDefault="001D2431" w:rsidP="001D2431">
            <w:pPr>
              <w:autoSpaceDE w:val="0"/>
              <w:autoSpaceDN w:val="0"/>
              <w:adjustRightInd w:val="0"/>
              <w:rPr>
                <w:rFonts w:cstheme="minorHAnsi"/>
                <w:kern w:val="0"/>
                <w:sz w:val="18"/>
                <w:szCs w:val="18"/>
              </w:rPr>
            </w:pPr>
            <w:r w:rsidRPr="001D2431">
              <w:rPr>
                <w:rFonts w:cstheme="minorHAnsi"/>
                <w:kern w:val="0"/>
                <w:sz w:val="18"/>
                <w:szCs w:val="18"/>
              </w:rPr>
              <w:lastRenderedPageBreak/>
              <w:t>Проблема в том, что шизоидный человек не может ощутить телесно любовь к себе и миру. Он её знает, но не проживает. Не формируется внутренний смысл жизни. Бессознательное шизоидов выражает себя через определённый вид культуры.</w:t>
            </w:r>
          </w:p>
          <w:p w14:paraId="67C20205" w14:textId="55EE328B" w:rsidR="001D2431" w:rsidRPr="001D2431" w:rsidRDefault="001D2431" w:rsidP="001D2431">
            <w:pPr>
              <w:autoSpaceDE w:val="0"/>
              <w:autoSpaceDN w:val="0"/>
              <w:adjustRightInd w:val="0"/>
              <w:rPr>
                <w:rFonts w:cstheme="minorHAnsi"/>
                <w:kern w:val="0"/>
                <w:sz w:val="18"/>
                <w:szCs w:val="18"/>
              </w:rPr>
            </w:pPr>
            <w:r w:rsidRPr="001D2431">
              <w:rPr>
                <w:rFonts w:cstheme="minorHAnsi"/>
                <w:kern w:val="0"/>
                <w:sz w:val="18"/>
                <w:szCs w:val="18"/>
              </w:rPr>
              <w:lastRenderedPageBreak/>
              <w:t>Доклад будет посвящён тому</w:t>
            </w:r>
            <w:r>
              <w:rPr>
                <w:rFonts w:cstheme="minorHAnsi"/>
                <w:kern w:val="0"/>
                <w:sz w:val="18"/>
                <w:szCs w:val="18"/>
              </w:rPr>
              <w:t>,</w:t>
            </w:r>
            <w:r w:rsidRPr="001D2431">
              <w:rPr>
                <w:rFonts w:cstheme="minorHAnsi"/>
                <w:kern w:val="0"/>
                <w:sz w:val="18"/>
                <w:szCs w:val="18"/>
              </w:rPr>
              <w:t xml:space="preserve"> что делать. Как интегрировать эмоционально </w:t>
            </w:r>
            <w:r>
              <w:rPr>
                <w:rFonts w:cstheme="minorHAnsi"/>
                <w:kern w:val="0"/>
                <w:sz w:val="18"/>
                <w:szCs w:val="18"/>
              </w:rPr>
              <w:t>–</w:t>
            </w:r>
            <w:r w:rsidRPr="001D2431">
              <w:rPr>
                <w:rFonts w:cstheme="minorHAnsi"/>
                <w:kern w:val="0"/>
                <w:sz w:val="18"/>
                <w:szCs w:val="18"/>
              </w:rPr>
              <w:t xml:space="preserve"> телесные</w:t>
            </w:r>
            <w:r>
              <w:rPr>
                <w:rFonts w:cstheme="minorHAnsi"/>
                <w:kern w:val="0"/>
                <w:sz w:val="18"/>
                <w:szCs w:val="18"/>
              </w:rPr>
              <w:t xml:space="preserve"> </w:t>
            </w:r>
            <w:r w:rsidRPr="001D2431">
              <w:rPr>
                <w:rFonts w:cstheme="minorHAnsi"/>
                <w:kern w:val="0"/>
                <w:sz w:val="18"/>
                <w:szCs w:val="18"/>
              </w:rPr>
              <w:t xml:space="preserve">отщепленные </w:t>
            </w:r>
            <w:proofErr w:type="spellStart"/>
            <w:r w:rsidRPr="001D2431">
              <w:rPr>
                <w:rFonts w:cstheme="minorHAnsi"/>
                <w:kern w:val="0"/>
                <w:sz w:val="18"/>
                <w:szCs w:val="18"/>
              </w:rPr>
              <w:t>либидинозные</w:t>
            </w:r>
            <w:proofErr w:type="spellEnd"/>
            <w:r w:rsidRPr="001D2431">
              <w:rPr>
                <w:rFonts w:cstheme="minorHAnsi"/>
                <w:kern w:val="0"/>
                <w:sz w:val="18"/>
                <w:szCs w:val="18"/>
              </w:rPr>
              <w:t xml:space="preserve"> части и ментальную одинокость шизоида. </w:t>
            </w:r>
          </w:p>
          <w:p w14:paraId="1107E07B" w14:textId="2C8EABBE" w:rsidR="00306C45" w:rsidRPr="00017341" w:rsidRDefault="001D2431" w:rsidP="001D2431">
            <w:pPr>
              <w:autoSpaceDE w:val="0"/>
              <w:autoSpaceDN w:val="0"/>
              <w:adjustRightInd w:val="0"/>
              <w:rPr>
                <w:rFonts w:cstheme="minorHAnsi"/>
                <w:kern w:val="0"/>
                <w:sz w:val="18"/>
                <w:szCs w:val="18"/>
              </w:rPr>
            </w:pPr>
            <w:r w:rsidRPr="001D2431">
              <w:rPr>
                <w:rFonts w:cstheme="minorHAnsi"/>
                <w:kern w:val="0"/>
                <w:sz w:val="18"/>
                <w:szCs w:val="18"/>
              </w:rPr>
              <w:t xml:space="preserve">Тема будет продолжена в </w:t>
            </w:r>
            <w:r w:rsidR="00333056" w:rsidRPr="001D2431">
              <w:rPr>
                <w:rFonts w:cstheme="minorHAnsi"/>
                <w:kern w:val="0"/>
                <w:sz w:val="18"/>
                <w:szCs w:val="18"/>
              </w:rPr>
              <w:t>воркшопе,</w:t>
            </w:r>
            <w:r w:rsidRPr="001D2431">
              <w:rPr>
                <w:rFonts w:cstheme="minorHAnsi"/>
                <w:kern w:val="0"/>
                <w:sz w:val="18"/>
                <w:szCs w:val="18"/>
              </w:rPr>
              <w:t xml:space="preserve"> в архетипической расстановке.</w:t>
            </w:r>
          </w:p>
        </w:tc>
        <w:tc>
          <w:tcPr>
            <w:tcW w:w="2835" w:type="dxa"/>
          </w:tcPr>
          <w:p w14:paraId="763B7C9D" w14:textId="3B83CC19" w:rsidR="00306C45" w:rsidRPr="00017341" w:rsidRDefault="001D2431" w:rsidP="001D2431">
            <w:pPr>
              <w:rPr>
                <w:rFonts w:cstheme="minorHAnsi"/>
                <w:kern w:val="0"/>
                <w:sz w:val="18"/>
                <w:szCs w:val="18"/>
              </w:rPr>
            </w:pPr>
            <w:r>
              <w:rPr>
                <w:rFonts w:cstheme="minorHAnsi"/>
                <w:kern w:val="0"/>
                <w:sz w:val="18"/>
                <w:szCs w:val="18"/>
              </w:rPr>
              <w:lastRenderedPageBreak/>
              <w:t>Ю</w:t>
            </w:r>
            <w:r w:rsidRPr="001D2431">
              <w:rPr>
                <w:rFonts w:cstheme="minorHAnsi"/>
                <w:kern w:val="0"/>
                <w:sz w:val="18"/>
                <w:szCs w:val="18"/>
              </w:rPr>
              <w:t>нгианский аналитик IAAP с 2013 г, тренинг - супервизор с 2019г</w:t>
            </w:r>
            <w:r>
              <w:rPr>
                <w:rFonts w:cstheme="minorHAnsi"/>
                <w:kern w:val="0"/>
                <w:sz w:val="18"/>
                <w:szCs w:val="18"/>
              </w:rPr>
              <w:t>.</w:t>
            </w:r>
            <w:r w:rsidRPr="001D2431">
              <w:rPr>
                <w:rFonts w:cstheme="minorHAnsi"/>
                <w:kern w:val="0"/>
                <w:sz w:val="18"/>
                <w:szCs w:val="18"/>
              </w:rPr>
              <w:t>, врач - невролог с 1990г</w:t>
            </w:r>
            <w:r>
              <w:rPr>
                <w:rFonts w:cstheme="minorHAnsi"/>
                <w:kern w:val="0"/>
                <w:sz w:val="18"/>
                <w:szCs w:val="18"/>
              </w:rPr>
              <w:t>.</w:t>
            </w:r>
          </w:p>
        </w:tc>
      </w:tr>
      <w:tr w:rsidR="00810AB9" w:rsidRPr="003B3DC1" w14:paraId="6007C26A" w14:textId="77777777" w:rsidTr="00810AB9">
        <w:tc>
          <w:tcPr>
            <w:tcW w:w="1505" w:type="dxa"/>
          </w:tcPr>
          <w:p w14:paraId="17E5D999" w14:textId="0BA501BB" w:rsidR="00810AB9" w:rsidRPr="00A913C4" w:rsidRDefault="00370D63" w:rsidP="00A86DC2">
            <w:pPr>
              <w:rPr>
                <w:rFonts w:cstheme="minorHAnsi"/>
                <w:b/>
                <w:bCs/>
                <w:color w:val="222222"/>
                <w:sz w:val="18"/>
                <w:szCs w:val="18"/>
              </w:rPr>
            </w:pPr>
            <w:r w:rsidRPr="00A913C4">
              <w:rPr>
                <w:rFonts w:cstheme="minorHAnsi"/>
                <w:b/>
                <w:bCs/>
                <w:sz w:val="18"/>
                <w:szCs w:val="18"/>
              </w:rPr>
              <w:t>Беридзе</w:t>
            </w:r>
            <w:r w:rsidR="00C70D8C" w:rsidRPr="00A913C4">
              <w:rPr>
                <w:rFonts w:cstheme="minorHAnsi"/>
                <w:b/>
                <w:bCs/>
                <w:sz w:val="18"/>
                <w:szCs w:val="18"/>
              </w:rPr>
              <w:t xml:space="preserve"> Натела</w:t>
            </w:r>
          </w:p>
        </w:tc>
        <w:tc>
          <w:tcPr>
            <w:tcW w:w="2006" w:type="dxa"/>
          </w:tcPr>
          <w:p w14:paraId="67D97CA6" w14:textId="245728FE" w:rsidR="00810AB9" w:rsidRPr="00A913C4" w:rsidRDefault="00C70D8C" w:rsidP="00A86DC2">
            <w:pPr>
              <w:rPr>
                <w:rFonts w:cstheme="minorHAnsi"/>
                <w:i/>
                <w:iCs/>
                <w:color w:val="222222"/>
                <w:sz w:val="18"/>
                <w:szCs w:val="18"/>
              </w:rPr>
            </w:pPr>
            <w:r w:rsidRPr="00A913C4">
              <w:rPr>
                <w:rFonts w:cstheme="minorHAnsi"/>
                <w:i/>
                <w:iCs/>
                <w:color w:val="222222"/>
                <w:sz w:val="18"/>
                <w:szCs w:val="18"/>
              </w:rPr>
              <w:t>«Эрос и Танатос творчества»</w:t>
            </w:r>
          </w:p>
        </w:tc>
        <w:tc>
          <w:tcPr>
            <w:tcW w:w="7824" w:type="dxa"/>
          </w:tcPr>
          <w:p w14:paraId="4FD6217A" w14:textId="7DFF5B37" w:rsidR="00D469D4" w:rsidRPr="00D469D4" w:rsidRDefault="00D469D4" w:rsidP="00D469D4">
            <w:pPr>
              <w:pStyle w:val="a4"/>
              <w:spacing w:after="0"/>
              <w:rPr>
                <w:rFonts w:asciiTheme="minorHAnsi" w:hAnsiTheme="minorHAnsi" w:cstheme="minorHAnsi"/>
                <w:sz w:val="18"/>
                <w:szCs w:val="18"/>
              </w:rPr>
            </w:pPr>
            <w:r w:rsidRPr="00D469D4">
              <w:rPr>
                <w:rFonts w:asciiTheme="minorHAnsi" w:hAnsiTheme="minorHAnsi" w:cstheme="minorHAnsi"/>
                <w:sz w:val="18"/>
                <w:szCs w:val="18"/>
              </w:rPr>
              <w:t xml:space="preserve">Творчество, то есть процесс создания произведения, является, как указывал К.Г. Юнг, психологической деятельностью. И как любой психический процесс он может быть направлен в благоприятную или потенциально разрушительную сторону. Судьбы некоторых творческих людей иллюстрируют такую ситуацию, когда творчество лишается своего потенциального преобразующего качества и качества </w:t>
            </w:r>
            <w:proofErr w:type="spellStart"/>
            <w:r w:rsidRPr="00D469D4">
              <w:rPr>
                <w:rFonts w:asciiTheme="minorHAnsi" w:hAnsiTheme="minorHAnsi" w:cstheme="minorHAnsi"/>
                <w:sz w:val="18"/>
                <w:szCs w:val="18"/>
              </w:rPr>
              <w:t>religio</w:t>
            </w:r>
            <w:proofErr w:type="spellEnd"/>
            <w:r w:rsidRPr="00D469D4">
              <w:rPr>
                <w:rFonts w:asciiTheme="minorHAnsi" w:hAnsiTheme="minorHAnsi" w:cstheme="minorHAnsi"/>
                <w:sz w:val="18"/>
                <w:szCs w:val="18"/>
              </w:rPr>
              <w:t xml:space="preserve"> (связывания), раз за разом совершая разворот и не размыкая круг </w:t>
            </w:r>
            <w:proofErr w:type="spellStart"/>
            <w:r w:rsidRPr="00D469D4">
              <w:rPr>
                <w:rFonts w:asciiTheme="minorHAnsi" w:hAnsiTheme="minorHAnsi" w:cstheme="minorHAnsi"/>
                <w:sz w:val="18"/>
                <w:szCs w:val="18"/>
              </w:rPr>
              <w:t>непереработанного</w:t>
            </w:r>
            <w:proofErr w:type="spellEnd"/>
            <w:r w:rsidRPr="00D469D4">
              <w:rPr>
                <w:rFonts w:asciiTheme="minorHAnsi" w:hAnsiTheme="minorHAnsi" w:cstheme="minorHAnsi"/>
                <w:sz w:val="18"/>
                <w:szCs w:val="18"/>
              </w:rPr>
              <w:t xml:space="preserve"> травматического материала. Это ставит вопрос о различении процесса создания нового символа (доминирует Эрос) и процесса придания новых форм старому содержанию (доминирует Танатос). Хотя результатом обоих эти процессов могут стать истинные шедевры искусства! Формирует </w:t>
            </w:r>
            <w:r w:rsidR="00333056" w:rsidRPr="00D469D4">
              <w:rPr>
                <w:rFonts w:asciiTheme="minorHAnsi" w:hAnsiTheme="minorHAnsi" w:cstheme="minorHAnsi"/>
                <w:sz w:val="18"/>
                <w:szCs w:val="18"/>
              </w:rPr>
              <w:t>ли он</w:t>
            </w:r>
            <w:r w:rsidRPr="00D469D4">
              <w:rPr>
                <w:rFonts w:asciiTheme="minorHAnsi" w:hAnsiTheme="minorHAnsi" w:cstheme="minorHAnsi"/>
                <w:sz w:val="18"/>
                <w:szCs w:val="18"/>
              </w:rPr>
              <w:t xml:space="preserve"> переходное пространство, из которого возможен путь в глубины и установление связи, или же способствует возведению «башни из слоновой кости», препятствующей какой-либо связи в принципе?</w:t>
            </w:r>
          </w:p>
          <w:p w14:paraId="1D8FE3BE" w14:textId="64CF3137" w:rsidR="00810AB9" w:rsidRPr="003B3DC1" w:rsidRDefault="00D469D4" w:rsidP="00D469D4">
            <w:pPr>
              <w:pStyle w:val="a4"/>
              <w:spacing w:before="0" w:beforeAutospacing="0" w:after="0" w:afterAutospacing="0"/>
              <w:rPr>
                <w:rFonts w:cstheme="minorHAnsi"/>
                <w:sz w:val="18"/>
                <w:szCs w:val="18"/>
              </w:rPr>
            </w:pPr>
            <w:r w:rsidRPr="00D469D4">
              <w:rPr>
                <w:rFonts w:asciiTheme="minorHAnsi" w:hAnsiTheme="minorHAnsi" w:cstheme="minorHAnsi"/>
                <w:sz w:val="18"/>
                <w:szCs w:val="18"/>
              </w:rPr>
              <w:t>В своем докладе я хочу поразмышлять о разнице между творческим актом и навязчивым повторением на примере жизни и творчества В. Вулф и клинического материла. Мне представляется, что понимание такого различия является значимым для клиники.</w:t>
            </w:r>
          </w:p>
        </w:tc>
        <w:tc>
          <w:tcPr>
            <w:tcW w:w="2835" w:type="dxa"/>
          </w:tcPr>
          <w:p w14:paraId="3420B808" w14:textId="7FE71DF2" w:rsidR="00810AB9" w:rsidRPr="003B3DC1" w:rsidRDefault="00370D63" w:rsidP="00A86DC2">
            <w:pPr>
              <w:rPr>
                <w:rFonts w:cstheme="minorHAnsi"/>
                <w:sz w:val="18"/>
                <w:szCs w:val="18"/>
              </w:rPr>
            </w:pPr>
            <w:r>
              <w:rPr>
                <w:rFonts w:cstheme="minorHAnsi"/>
                <w:sz w:val="18"/>
                <w:szCs w:val="18"/>
              </w:rPr>
              <w:t>А</w:t>
            </w:r>
            <w:r w:rsidRPr="00370D63">
              <w:rPr>
                <w:rFonts w:cstheme="minorHAnsi"/>
                <w:sz w:val="18"/>
                <w:szCs w:val="18"/>
              </w:rPr>
              <w:t xml:space="preserve">налитический психолог, юнгианский </w:t>
            </w:r>
            <w:proofErr w:type="spellStart"/>
            <w:r w:rsidRPr="00370D63">
              <w:rPr>
                <w:rFonts w:cstheme="minorHAnsi"/>
                <w:sz w:val="18"/>
                <w:szCs w:val="18"/>
              </w:rPr>
              <w:t>сказкотерапевт</w:t>
            </w:r>
            <w:proofErr w:type="spellEnd"/>
            <w:r w:rsidRPr="00370D63">
              <w:rPr>
                <w:rFonts w:cstheme="minorHAnsi"/>
                <w:sz w:val="18"/>
                <w:szCs w:val="18"/>
              </w:rPr>
              <w:t xml:space="preserve">, переводчик.  </w:t>
            </w:r>
            <w:r w:rsidR="00A913C4">
              <w:rPr>
                <w:rFonts w:cstheme="minorHAnsi"/>
                <w:sz w:val="18"/>
                <w:szCs w:val="18"/>
              </w:rPr>
              <w:br/>
            </w:r>
            <w:r w:rsidRPr="00370D63">
              <w:rPr>
                <w:rFonts w:cstheme="minorHAnsi"/>
                <w:sz w:val="18"/>
                <w:szCs w:val="18"/>
              </w:rPr>
              <w:t>Профессиональные интересы сосредоточены вокруг исследования таких тем, как функция речи в клинической практике, деструктивные аспекты психики и поиск опор в трудные времена.</w:t>
            </w:r>
          </w:p>
        </w:tc>
      </w:tr>
      <w:tr w:rsidR="00810AB9" w:rsidRPr="003B3DC1" w14:paraId="3C0BC2DF" w14:textId="77777777" w:rsidTr="00810AB9">
        <w:tc>
          <w:tcPr>
            <w:tcW w:w="1505" w:type="dxa"/>
          </w:tcPr>
          <w:p w14:paraId="4DAFCA49" w14:textId="4E8E4EED" w:rsidR="00810AB9" w:rsidRPr="00A913C4" w:rsidRDefault="00A94AF5" w:rsidP="00A86DC2">
            <w:pPr>
              <w:rPr>
                <w:rFonts w:cstheme="minorHAnsi"/>
                <w:b/>
                <w:bCs/>
                <w:color w:val="222222"/>
                <w:sz w:val="18"/>
                <w:szCs w:val="18"/>
              </w:rPr>
            </w:pPr>
            <w:proofErr w:type="spellStart"/>
            <w:r w:rsidRPr="00A913C4">
              <w:rPr>
                <w:rFonts w:cstheme="minorHAnsi"/>
                <w:b/>
                <w:bCs/>
                <w:color w:val="222222"/>
                <w:sz w:val="18"/>
                <w:szCs w:val="18"/>
              </w:rPr>
              <w:t>Мидгард</w:t>
            </w:r>
            <w:proofErr w:type="spellEnd"/>
            <w:r w:rsidRPr="00A913C4">
              <w:rPr>
                <w:rFonts w:cstheme="minorHAnsi"/>
                <w:b/>
                <w:bCs/>
                <w:color w:val="222222"/>
                <w:sz w:val="18"/>
                <w:szCs w:val="18"/>
              </w:rPr>
              <w:t xml:space="preserve"> Анна</w:t>
            </w:r>
          </w:p>
        </w:tc>
        <w:tc>
          <w:tcPr>
            <w:tcW w:w="2006" w:type="dxa"/>
          </w:tcPr>
          <w:p w14:paraId="6BF023E4" w14:textId="68DD752C" w:rsidR="00810AB9" w:rsidRPr="00A913C4" w:rsidRDefault="00810AB9" w:rsidP="00A86DC2">
            <w:pPr>
              <w:rPr>
                <w:rFonts w:cstheme="minorHAnsi"/>
                <w:i/>
                <w:iCs/>
                <w:color w:val="222222"/>
                <w:sz w:val="18"/>
                <w:szCs w:val="18"/>
              </w:rPr>
            </w:pPr>
            <w:r w:rsidRPr="00A913C4">
              <w:rPr>
                <w:rFonts w:cstheme="minorHAnsi"/>
                <w:i/>
                <w:iCs/>
                <w:color w:val="222222"/>
                <w:sz w:val="18"/>
                <w:szCs w:val="18"/>
              </w:rPr>
              <w:t>«</w:t>
            </w:r>
            <w:r w:rsidR="00A94AF5" w:rsidRPr="00A913C4">
              <w:rPr>
                <w:rFonts w:cstheme="minorHAnsi"/>
                <w:i/>
                <w:iCs/>
                <w:kern w:val="0"/>
                <w:sz w:val="18"/>
                <w:szCs w:val="18"/>
              </w:rPr>
              <w:t>Эрос в кабинете аналитика. Работа с сексуальными запросами в анализе</w:t>
            </w:r>
            <w:r w:rsidRPr="00A913C4">
              <w:rPr>
                <w:rFonts w:cstheme="minorHAnsi"/>
                <w:i/>
                <w:iCs/>
                <w:color w:val="222222"/>
                <w:sz w:val="18"/>
                <w:szCs w:val="18"/>
              </w:rPr>
              <w:t>»</w:t>
            </w:r>
          </w:p>
        </w:tc>
        <w:tc>
          <w:tcPr>
            <w:tcW w:w="7824" w:type="dxa"/>
          </w:tcPr>
          <w:p w14:paraId="40FA6722" w14:textId="77777777" w:rsidR="00A94AF5" w:rsidRPr="00A94AF5" w:rsidRDefault="00A94AF5" w:rsidP="00A94AF5">
            <w:pPr>
              <w:autoSpaceDE w:val="0"/>
              <w:autoSpaceDN w:val="0"/>
              <w:adjustRightInd w:val="0"/>
              <w:rPr>
                <w:rFonts w:cstheme="minorHAnsi"/>
                <w:kern w:val="0"/>
                <w:sz w:val="18"/>
                <w:szCs w:val="18"/>
              </w:rPr>
            </w:pPr>
            <w:r w:rsidRPr="00A94AF5">
              <w:rPr>
                <w:rFonts w:cstheme="minorHAnsi"/>
                <w:kern w:val="0"/>
                <w:sz w:val="18"/>
                <w:szCs w:val="18"/>
              </w:rPr>
              <w:t>В докладе мы рассмотрим вопросы сексуальности на индивидуальном и коллективном уровнях, так же рассмотрим разные подходы в терапии сексуальности. </w:t>
            </w:r>
          </w:p>
          <w:p w14:paraId="769DC5B4" w14:textId="61536D39" w:rsidR="00810AB9" w:rsidRPr="003B3DC1" w:rsidRDefault="00A94AF5" w:rsidP="00A94AF5">
            <w:pPr>
              <w:rPr>
                <w:rFonts w:cstheme="minorHAnsi"/>
                <w:sz w:val="18"/>
                <w:szCs w:val="18"/>
              </w:rPr>
            </w:pPr>
            <w:r w:rsidRPr="00A94AF5">
              <w:rPr>
                <w:rFonts w:cstheme="minorHAnsi"/>
                <w:kern w:val="0"/>
                <w:sz w:val="18"/>
                <w:szCs w:val="18"/>
              </w:rPr>
              <w:t xml:space="preserve">Работы Юнга указывают на то, что за сексуальными проблемами он видел работу души, а сексуальные симптомы оценивал, как проявление </w:t>
            </w:r>
            <w:proofErr w:type="spellStart"/>
            <w:r w:rsidRPr="00A94AF5">
              <w:rPr>
                <w:rFonts w:cstheme="minorHAnsi"/>
                <w:kern w:val="0"/>
                <w:sz w:val="18"/>
                <w:szCs w:val="18"/>
              </w:rPr>
              <w:t>нуменозного</w:t>
            </w:r>
            <w:proofErr w:type="spellEnd"/>
            <w:r w:rsidRPr="00A94AF5">
              <w:rPr>
                <w:rFonts w:cstheme="minorHAnsi"/>
                <w:kern w:val="0"/>
                <w:sz w:val="18"/>
                <w:szCs w:val="18"/>
              </w:rPr>
              <w:t>. Поразмышляем о сексуальности и кейсах с сексуальными запросами с аналитической и сексологической точек зрения.</w:t>
            </w:r>
          </w:p>
        </w:tc>
        <w:tc>
          <w:tcPr>
            <w:tcW w:w="2835" w:type="dxa"/>
          </w:tcPr>
          <w:p w14:paraId="1DB68F8A" w14:textId="512E7E34" w:rsidR="00810AB9" w:rsidRPr="00A94AF5" w:rsidRDefault="00A94AF5" w:rsidP="00A86DC2">
            <w:pPr>
              <w:rPr>
                <w:rFonts w:cstheme="minorHAnsi"/>
                <w:sz w:val="18"/>
                <w:szCs w:val="18"/>
              </w:rPr>
            </w:pPr>
            <w:r w:rsidRPr="00A94AF5">
              <w:rPr>
                <w:rFonts w:cstheme="minorHAnsi"/>
                <w:kern w:val="0"/>
                <w:sz w:val="18"/>
                <w:szCs w:val="18"/>
              </w:rPr>
              <w:t xml:space="preserve">Аналитический психолог (МААП), сексолог, член </w:t>
            </w:r>
            <w:proofErr w:type="spellStart"/>
            <w:r w:rsidRPr="00A94AF5">
              <w:rPr>
                <w:rFonts w:cstheme="minorHAnsi"/>
                <w:kern w:val="0"/>
                <w:sz w:val="18"/>
                <w:szCs w:val="18"/>
              </w:rPr>
              <w:t>УрААП</w:t>
            </w:r>
            <w:proofErr w:type="spellEnd"/>
            <w:r w:rsidRPr="00A94AF5">
              <w:rPr>
                <w:rFonts w:cstheme="minorHAnsi"/>
                <w:kern w:val="0"/>
                <w:sz w:val="18"/>
                <w:szCs w:val="18"/>
              </w:rPr>
              <w:t xml:space="preserve">. </w:t>
            </w:r>
            <w:proofErr w:type="spellStart"/>
            <w:r w:rsidRPr="00A94AF5">
              <w:rPr>
                <w:rFonts w:cstheme="minorHAnsi"/>
                <w:kern w:val="0"/>
                <w:sz w:val="18"/>
                <w:szCs w:val="18"/>
              </w:rPr>
              <w:t>г.Екатеринбург</w:t>
            </w:r>
            <w:proofErr w:type="spellEnd"/>
            <w:r w:rsidRPr="00A94AF5">
              <w:rPr>
                <w:rFonts w:cstheme="minorHAnsi"/>
                <w:kern w:val="0"/>
                <w:sz w:val="18"/>
                <w:szCs w:val="18"/>
              </w:rPr>
              <w:t>.</w:t>
            </w:r>
          </w:p>
        </w:tc>
      </w:tr>
      <w:tr w:rsidR="00E422C9" w:rsidRPr="003B3DC1" w14:paraId="514F5B15" w14:textId="77777777" w:rsidTr="00810AB9">
        <w:tc>
          <w:tcPr>
            <w:tcW w:w="1505" w:type="dxa"/>
          </w:tcPr>
          <w:p w14:paraId="5D9D4E56" w14:textId="4FE5B4AE" w:rsidR="00E422C9" w:rsidRPr="00A913C4" w:rsidRDefault="00E422C9" w:rsidP="00E422C9">
            <w:pPr>
              <w:rPr>
                <w:rFonts w:cstheme="minorHAnsi"/>
                <w:b/>
                <w:bCs/>
                <w:color w:val="222222"/>
                <w:sz w:val="18"/>
                <w:szCs w:val="18"/>
              </w:rPr>
            </w:pPr>
            <w:proofErr w:type="spellStart"/>
            <w:r w:rsidRPr="00A913C4">
              <w:rPr>
                <w:rFonts w:cstheme="minorHAnsi"/>
                <w:b/>
                <w:bCs/>
                <w:kern w:val="0"/>
                <w:sz w:val="18"/>
                <w:szCs w:val="18"/>
              </w:rPr>
              <w:t>Цыманова</w:t>
            </w:r>
            <w:proofErr w:type="spellEnd"/>
            <w:r w:rsidRPr="00A913C4">
              <w:rPr>
                <w:rFonts w:cstheme="minorHAnsi"/>
                <w:b/>
                <w:bCs/>
                <w:kern w:val="0"/>
                <w:sz w:val="18"/>
                <w:szCs w:val="18"/>
              </w:rPr>
              <w:t xml:space="preserve"> Ольга</w:t>
            </w:r>
          </w:p>
        </w:tc>
        <w:tc>
          <w:tcPr>
            <w:tcW w:w="2006" w:type="dxa"/>
          </w:tcPr>
          <w:p w14:paraId="76D31C12" w14:textId="3A5150D3" w:rsidR="00E422C9" w:rsidRPr="00A913C4" w:rsidRDefault="00E422C9" w:rsidP="00E422C9">
            <w:pPr>
              <w:rPr>
                <w:rFonts w:cstheme="minorHAnsi"/>
                <w:i/>
                <w:iCs/>
                <w:color w:val="222222"/>
                <w:sz w:val="18"/>
                <w:szCs w:val="18"/>
              </w:rPr>
            </w:pPr>
            <w:r w:rsidRPr="00A913C4">
              <w:rPr>
                <w:rFonts w:cstheme="minorHAnsi"/>
                <w:i/>
                <w:iCs/>
                <w:kern w:val="0"/>
                <w:sz w:val="18"/>
                <w:szCs w:val="18"/>
              </w:rPr>
              <w:t>«Движение и танец, как инструмент пробуждения и проявления Эроса в жизни человека»</w:t>
            </w:r>
          </w:p>
        </w:tc>
        <w:tc>
          <w:tcPr>
            <w:tcW w:w="7824" w:type="dxa"/>
          </w:tcPr>
          <w:p w14:paraId="5C9691C8" w14:textId="77777777" w:rsidR="00E422C9" w:rsidRPr="00E603C4" w:rsidRDefault="00E422C9" w:rsidP="00E422C9">
            <w:pPr>
              <w:autoSpaceDE w:val="0"/>
              <w:autoSpaceDN w:val="0"/>
              <w:adjustRightInd w:val="0"/>
              <w:rPr>
                <w:rFonts w:cstheme="minorHAnsi"/>
                <w:kern w:val="0"/>
                <w:sz w:val="18"/>
                <w:szCs w:val="18"/>
              </w:rPr>
            </w:pPr>
            <w:r w:rsidRPr="00E603C4">
              <w:rPr>
                <w:rFonts w:cstheme="minorHAnsi"/>
                <w:kern w:val="0"/>
                <w:sz w:val="18"/>
                <w:szCs w:val="18"/>
              </w:rPr>
              <w:t>Танец и любое физическое движение активно используется во всех мировых религиях, как духовная практика. Это инструмент, способ пережить, выразить, испытать сакральное, трансформировать и соединить дух, душу и тело.</w:t>
            </w:r>
          </w:p>
          <w:p w14:paraId="17638B69" w14:textId="77777777" w:rsidR="00E422C9" w:rsidRPr="00E603C4" w:rsidRDefault="00E422C9" w:rsidP="00E422C9">
            <w:pPr>
              <w:autoSpaceDE w:val="0"/>
              <w:autoSpaceDN w:val="0"/>
              <w:adjustRightInd w:val="0"/>
              <w:rPr>
                <w:rFonts w:cstheme="minorHAnsi"/>
                <w:kern w:val="0"/>
                <w:sz w:val="18"/>
                <w:szCs w:val="18"/>
              </w:rPr>
            </w:pPr>
            <w:r w:rsidRPr="00E603C4">
              <w:rPr>
                <w:rFonts w:cstheme="minorHAnsi"/>
                <w:kern w:val="0"/>
                <w:sz w:val="18"/>
                <w:szCs w:val="18"/>
              </w:rPr>
              <w:t>В религиях цель - пробудить душу и привести её к Богу. В психотерапии целей может быть больше - прожить чувства, накопленный опыт, научиться строить отношения со своим телом, осознавать и слышать себя на разных уровнях. </w:t>
            </w:r>
          </w:p>
          <w:p w14:paraId="60E8083E" w14:textId="77777777" w:rsidR="00E422C9" w:rsidRPr="00E603C4" w:rsidRDefault="00E422C9" w:rsidP="00E422C9">
            <w:pPr>
              <w:autoSpaceDE w:val="0"/>
              <w:autoSpaceDN w:val="0"/>
              <w:adjustRightInd w:val="0"/>
              <w:rPr>
                <w:rFonts w:cstheme="minorHAnsi"/>
                <w:kern w:val="0"/>
                <w:sz w:val="18"/>
                <w:szCs w:val="18"/>
              </w:rPr>
            </w:pPr>
            <w:r w:rsidRPr="00E603C4">
              <w:rPr>
                <w:rFonts w:cstheme="minorHAnsi"/>
                <w:kern w:val="0"/>
                <w:sz w:val="18"/>
                <w:szCs w:val="18"/>
              </w:rPr>
              <w:t>Наше тело - проявление бессознательного (личного и коллективного). </w:t>
            </w:r>
          </w:p>
          <w:p w14:paraId="40912F34" w14:textId="77777777" w:rsidR="00E422C9" w:rsidRPr="00E603C4" w:rsidRDefault="00E422C9" w:rsidP="00E422C9">
            <w:pPr>
              <w:autoSpaceDE w:val="0"/>
              <w:autoSpaceDN w:val="0"/>
              <w:adjustRightInd w:val="0"/>
              <w:rPr>
                <w:rFonts w:cstheme="minorHAnsi"/>
                <w:kern w:val="0"/>
                <w:sz w:val="18"/>
                <w:szCs w:val="18"/>
              </w:rPr>
            </w:pPr>
            <w:r w:rsidRPr="00E603C4">
              <w:rPr>
                <w:rFonts w:cstheme="minorHAnsi"/>
                <w:kern w:val="0"/>
                <w:sz w:val="18"/>
                <w:szCs w:val="18"/>
              </w:rPr>
              <w:t>Это Самость, проявленная в материальном мире. А также все блоки, травмы и отпечаток процесса взросления, как конструктивное, так и мешающее человеку чувствовать свой инстинкт, свою страсть.</w:t>
            </w:r>
          </w:p>
          <w:p w14:paraId="1BE8CEC9" w14:textId="1CCCC153" w:rsidR="00E422C9" w:rsidRPr="00A94AF5" w:rsidRDefault="00E422C9" w:rsidP="00E422C9">
            <w:pPr>
              <w:autoSpaceDE w:val="0"/>
              <w:autoSpaceDN w:val="0"/>
              <w:adjustRightInd w:val="0"/>
              <w:rPr>
                <w:rFonts w:cstheme="minorHAnsi"/>
                <w:kern w:val="0"/>
                <w:sz w:val="18"/>
                <w:szCs w:val="18"/>
              </w:rPr>
            </w:pPr>
            <w:r w:rsidRPr="00E603C4">
              <w:rPr>
                <w:rFonts w:cstheme="minorHAnsi"/>
                <w:kern w:val="0"/>
                <w:sz w:val="18"/>
                <w:szCs w:val="18"/>
              </w:rPr>
              <w:t>Если страсть подавлена, то она не может быть освоена и выражена в той форме, которая будет полезна для человека. Танец, как один из способов, разблокировать и познать свою страсть, свой Эрос.</w:t>
            </w:r>
          </w:p>
        </w:tc>
        <w:tc>
          <w:tcPr>
            <w:tcW w:w="2835" w:type="dxa"/>
          </w:tcPr>
          <w:p w14:paraId="4D51AC64" w14:textId="7621420C" w:rsidR="00E422C9" w:rsidRPr="00A94AF5" w:rsidRDefault="00E422C9" w:rsidP="00E422C9">
            <w:pPr>
              <w:rPr>
                <w:rFonts w:cstheme="minorHAnsi"/>
                <w:kern w:val="0"/>
                <w:sz w:val="18"/>
                <w:szCs w:val="18"/>
              </w:rPr>
            </w:pPr>
            <w:r w:rsidRPr="00E603C4">
              <w:rPr>
                <w:rFonts w:cstheme="minorHAnsi"/>
                <w:kern w:val="0"/>
                <w:sz w:val="18"/>
                <w:szCs w:val="18"/>
              </w:rPr>
              <w:t>Практикующий психолог, соавтор проекта "Психо-танцевальная лаборатория"</w:t>
            </w:r>
            <w:r>
              <w:rPr>
                <w:rFonts w:cstheme="minorHAnsi"/>
                <w:kern w:val="0"/>
                <w:sz w:val="18"/>
                <w:szCs w:val="18"/>
              </w:rPr>
              <w:t>.</w:t>
            </w:r>
          </w:p>
        </w:tc>
      </w:tr>
      <w:tr w:rsidR="00810AB9" w:rsidRPr="003B3DC1" w14:paraId="18A064DA" w14:textId="77777777" w:rsidTr="00810AB9">
        <w:tc>
          <w:tcPr>
            <w:tcW w:w="1505" w:type="dxa"/>
          </w:tcPr>
          <w:p w14:paraId="51429D42" w14:textId="459DC013" w:rsidR="00E878CD" w:rsidRPr="00A913C4" w:rsidRDefault="00A94AF5" w:rsidP="00F83D17">
            <w:pPr>
              <w:rPr>
                <w:rFonts w:cstheme="minorHAnsi"/>
                <w:b/>
                <w:bCs/>
                <w:sz w:val="18"/>
                <w:szCs w:val="18"/>
              </w:rPr>
            </w:pPr>
            <w:r w:rsidRPr="00A913C4">
              <w:rPr>
                <w:rFonts w:cstheme="minorHAnsi"/>
                <w:b/>
                <w:bCs/>
                <w:sz w:val="18"/>
                <w:szCs w:val="18"/>
              </w:rPr>
              <w:t>Стасевич Александра</w:t>
            </w:r>
          </w:p>
        </w:tc>
        <w:tc>
          <w:tcPr>
            <w:tcW w:w="2006" w:type="dxa"/>
          </w:tcPr>
          <w:p w14:paraId="0397BB95" w14:textId="666F10AC" w:rsidR="00810AB9" w:rsidRPr="00A913C4" w:rsidRDefault="00A94AF5" w:rsidP="00F83D17">
            <w:pPr>
              <w:rPr>
                <w:rFonts w:cstheme="minorHAnsi"/>
                <w:i/>
                <w:iCs/>
                <w:color w:val="222222"/>
                <w:sz w:val="18"/>
                <w:szCs w:val="18"/>
              </w:rPr>
            </w:pPr>
            <w:r w:rsidRPr="00A913C4">
              <w:rPr>
                <w:rFonts w:cstheme="minorHAnsi"/>
                <w:i/>
                <w:iCs/>
                <w:color w:val="222222"/>
                <w:sz w:val="18"/>
                <w:szCs w:val="18"/>
              </w:rPr>
              <w:t>«</w:t>
            </w:r>
            <w:r w:rsidRPr="00A913C4">
              <w:rPr>
                <w:rFonts w:cstheme="minorHAnsi"/>
                <w:i/>
                <w:iCs/>
                <w:kern w:val="0"/>
                <w:sz w:val="18"/>
                <w:szCs w:val="18"/>
              </w:rPr>
              <w:t xml:space="preserve">Эрос в </w:t>
            </w:r>
            <w:proofErr w:type="spellStart"/>
            <w:r w:rsidRPr="00A913C4">
              <w:rPr>
                <w:rFonts w:cstheme="minorHAnsi"/>
                <w:i/>
                <w:iCs/>
                <w:kern w:val="0"/>
                <w:sz w:val="18"/>
                <w:szCs w:val="18"/>
              </w:rPr>
              <w:t>дейтингах</w:t>
            </w:r>
            <w:proofErr w:type="spellEnd"/>
            <w:r w:rsidRPr="00A913C4">
              <w:rPr>
                <w:rFonts w:cstheme="minorHAnsi"/>
                <w:i/>
                <w:iCs/>
                <w:kern w:val="0"/>
                <w:sz w:val="18"/>
                <w:szCs w:val="18"/>
              </w:rPr>
              <w:t>. Пенелопа и Одиссей внутри и снаружи»</w:t>
            </w:r>
          </w:p>
        </w:tc>
        <w:tc>
          <w:tcPr>
            <w:tcW w:w="7824" w:type="dxa"/>
          </w:tcPr>
          <w:p w14:paraId="6F03E4FE" w14:textId="16216D4E" w:rsidR="00810AB9" w:rsidRPr="004D359A" w:rsidRDefault="004D359A" w:rsidP="004D359A">
            <w:pPr>
              <w:spacing w:after="160" w:line="259" w:lineRule="auto"/>
              <w:rPr>
                <w:color w:val="000000"/>
                <w:sz w:val="18"/>
                <w:szCs w:val="18"/>
              </w:rPr>
            </w:pPr>
            <w:r w:rsidRPr="004D359A">
              <w:rPr>
                <w:rFonts w:ascii="Calibri" w:hAnsi="Calibri" w:cs="Calibri"/>
                <w:color w:val="000000"/>
                <w:sz w:val="18"/>
                <w:szCs w:val="18"/>
              </w:rPr>
              <w:t xml:space="preserve">Большинство моих пациентов одиноки. Их связи с миром и внутри себя нарушены. Посредством </w:t>
            </w:r>
            <w:proofErr w:type="spellStart"/>
            <w:r w:rsidRPr="004D359A">
              <w:rPr>
                <w:rFonts w:ascii="Calibri" w:hAnsi="Calibri" w:cs="Calibri"/>
                <w:color w:val="000000"/>
                <w:sz w:val="18"/>
                <w:szCs w:val="18"/>
              </w:rPr>
              <w:t>дейтингов</w:t>
            </w:r>
            <w:proofErr w:type="spellEnd"/>
            <w:r w:rsidRPr="004D359A">
              <w:rPr>
                <w:rFonts w:ascii="Calibri" w:hAnsi="Calibri" w:cs="Calibri"/>
                <w:color w:val="000000"/>
                <w:sz w:val="18"/>
                <w:szCs w:val="18"/>
              </w:rPr>
              <w:t xml:space="preserve"> они пытаются обрести эти связи и любовь. </w:t>
            </w:r>
            <w:proofErr w:type="spellStart"/>
            <w:r w:rsidRPr="004D359A">
              <w:rPr>
                <w:rFonts w:ascii="Calibri" w:hAnsi="Calibri" w:cs="Calibri"/>
                <w:color w:val="000000"/>
                <w:sz w:val="18"/>
                <w:szCs w:val="18"/>
              </w:rPr>
              <w:t>Дейтинги</w:t>
            </w:r>
            <w:proofErr w:type="spellEnd"/>
            <w:r w:rsidRPr="004D359A">
              <w:rPr>
                <w:rFonts w:ascii="Calibri" w:hAnsi="Calibri" w:cs="Calibri"/>
                <w:color w:val="000000"/>
                <w:sz w:val="18"/>
                <w:szCs w:val="18"/>
              </w:rPr>
              <w:t xml:space="preserve"> стали местом энергии либидо. </w:t>
            </w:r>
            <w:proofErr w:type="spellStart"/>
            <w:r w:rsidRPr="004D359A">
              <w:rPr>
                <w:rFonts w:ascii="Calibri" w:hAnsi="Calibri" w:cs="Calibri"/>
                <w:color w:val="000000"/>
                <w:sz w:val="18"/>
                <w:szCs w:val="18"/>
              </w:rPr>
              <w:t>Дейтинги</w:t>
            </w:r>
            <w:proofErr w:type="spellEnd"/>
            <w:r w:rsidRPr="004D359A">
              <w:rPr>
                <w:rFonts w:ascii="Calibri" w:hAnsi="Calibri" w:cs="Calibri"/>
                <w:color w:val="000000"/>
                <w:sz w:val="18"/>
                <w:szCs w:val="18"/>
              </w:rPr>
              <w:t xml:space="preserve"> — это дом Эроса.</w:t>
            </w:r>
            <w:r>
              <w:rPr>
                <w:rFonts w:ascii="Calibri" w:hAnsi="Calibri" w:cs="Calibri"/>
                <w:color w:val="000000"/>
                <w:sz w:val="18"/>
                <w:szCs w:val="18"/>
              </w:rPr>
              <w:br/>
            </w:r>
            <w:r w:rsidRPr="004D359A">
              <w:rPr>
                <w:rFonts w:ascii="Calibri" w:hAnsi="Calibri" w:cs="Calibri"/>
                <w:color w:val="000000"/>
                <w:sz w:val="18"/>
                <w:szCs w:val="18"/>
              </w:rPr>
              <w:t>В моем кабинете разворачиваются драмы, связанные с</w:t>
            </w:r>
            <w:r w:rsidRPr="004D359A">
              <w:rPr>
                <w:rStyle w:val="apple-converted-space"/>
                <w:rFonts w:ascii="Calibri" w:hAnsi="Calibri" w:cs="Calibri"/>
                <w:color w:val="000000"/>
                <w:sz w:val="18"/>
                <w:szCs w:val="18"/>
              </w:rPr>
              <w:t> </w:t>
            </w:r>
            <w:proofErr w:type="spellStart"/>
            <w:r w:rsidRPr="004D359A">
              <w:rPr>
                <w:color w:val="000000"/>
                <w:sz w:val="18"/>
                <w:szCs w:val="18"/>
              </w:rPr>
              <w:t>дейтингами</w:t>
            </w:r>
            <w:proofErr w:type="spellEnd"/>
            <w:r w:rsidRPr="004D359A">
              <w:rPr>
                <w:rFonts w:ascii="Calibri" w:hAnsi="Calibri" w:cs="Calibri"/>
                <w:color w:val="000000"/>
                <w:sz w:val="18"/>
                <w:szCs w:val="18"/>
              </w:rPr>
              <w:t>: очарования, разочарования и хождения по кругу. Там есть любование собой, отражение любящего взгляда, стыд и страхи быть соблазняющей и доступной, дилемма между любовью и сексом на одну ночь, столкновение фаллических мужчины и женщины, отсутствие разделения полов, вопросы идентичности: быть собой или нравиться мужчинам.  </w:t>
            </w:r>
            <w:r>
              <w:rPr>
                <w:rFonts w:ascii="Calibri" w:hAnsi="Calibri" w:cs="Calibri"/>
                <w:color w:val="000000"/>
                <w:sz w:val="18"/>
                <w:szCs w:val="18"/>
              </w:rPr>
              <w:br/>
            </w:r>
            <w:r w:rsidRPr="004D359A">
              <w:rPr>
                <w:rFonts w:ascii="Calibri" w:hAnsi="Calibri" w:cs="Calibri"/>
                <w:color w:val="000000"/>
                <w:sz w:val="18"/>
                <w:szCs w:val="18"/>
              </w:rPr>
              <w:t xml:space="preserve">Я задала себе вопросы, что общего в историях пациентов, почему у них не получается найти любовь и вступить в отношения, используя </w:t>
            </w:r>
            <w:proofErr w:type="spellStart"/>
            <w:r w:rsidRPr="004D359A">
              <w:rPr>
                <w:rFonts w:ascii="Calibri" w:hAnsi="Calibri" w:cs="Calibri"/>
                <w:color w:val="000000"/>
                <w:sz w:val="18"/>
                <w:szCs w:val="18"/>
              </w:rPr>
              <w:t>дейтинги</w:t>
            </w:r>
            <w:proofErr w:type="spellEnd"/>
            <w:r w:rsidRPr="004D359A">
              <w:rPr>
                <w:rFonts w:ascii="Calibri" w:hAnsi="Calibri" w:cs="Calibri"/>
                <w:color w:val="000000"/>
                <w:sz w:val="18"/>
                <w:szCs w:val="18"/>
              </w:rPr>
              <w:t xml:space="preserve">? Какие циклы жизни у </w:t>
            </w:r>
            <w:proofErr w:type="spellStart"/>
            <w:r w:rsidRPr="004D359A">
              <w:rPr>
                <w:rFonts w:ascii="Calibri" w:hAnsi="Calibri" w:cs="Calibri"/>
                <w:color w:val="000000"/>
                <w:sz w:val="18"/>
                <w:szCs w:val="18"/>
              </w:rPr>
              <w:t>дейтингов</w:t>
            </w:r>
            <w:proofErr w:type="spellEnd"/>
            <w:r w:rsidRPr="004D359A">
              <w:rPr>
                <w:rFonts w:ascii="Calibri" w:hAnsi="Calibri" w:cs="Calibri"/>
                <w:color w:val="000000"/>
                <w:sz w:val="18"/>
                <w:szCs w:val="18"/>
              </w:rPr>
              <w:t xml:space="preserve">, какие </w:t>
            </w:r>
            <w:proofErr w:type="spellStart"/>
            <w:r w:rsidRPr="004D359A">
              <w:rPr>
                <w:rFonts w:ascii="Calibri" w:hAnsi="Calibri" w:cs="Calibri"/>
                <w:color w:val="000000"/>
                <w:sz w:val="18"/>
                <w:szCs w:val="18"/>
              </w:rPr>
              <w:lastRenderedPageBreak/>
              <w:t>субличности</w:t>
            </w:r>
            <w:proofErr w:type="spellEnd"/>
            <w:r w:rsidRPr="004D359A">
              <w:rPr>
                <w:rFonts w:ascii="Calibri" w:hAnsi="Calibri" w:cs="Calibri"/>
                <w:color w:val="000000"/>
                <w:sz w:val="18"/>
                <w:szCs w:val="18"/>
              </w:rPr>
              <w:t xml:space="preserve"> пациентов (Пенелопа и Одиссей) там активируются? Как же быть современной женщине, которая активна и вознаграждена в профессии за свою активность, а в </w:t>
            </w:r>
            <w:proofErr w:type="spellStart"/>
            <w:r w:rsidRPr="004D359A">
              <w:rPr>
                <w:rFonts w:ascii="Calibri" w:hAnsi="Calibri" w:cs="Calibri"/>
                <w:color w:val="000000"/>
                <w:sz w:val="18"/>
                <w:szCs w:val="18"/>
              </w:rPr>
              <w:t>дейтингах</w:t>
            </w:r>
            <w:proofErr w:type="spellEnd"/>
            <w:r w:rsidRPr="004D359A">
              <w:rPr>
                <w:rFonts w:ascii="Calibri" w:hAnsi="Calibri" w:cs="Calibri"/>
                <w:color w:val="000000"/>
                <w:sz w:val="18"/>
                <w:szCs w:val="18"/>
              </w:rPr>
              <w:t xml:space="preserve"> ее инициатива, активность, лидерство, свобода, раскрепощенность не работают?</w:t>
            </w:r>
          </w:p>
        </w:tc>
        <w:tc>
          <w:tcPr>
            <w:tcW w:w="2835" w:type="dxa"/>
          </w:tcPr>
          <w:p w14:paraId="0374E860" w14:textId="0A41F24E" w:rsidR="00810AB9" w:rsidRPr="001C0190" w:rsidRDefault="001C0190" w:rsidP="00D03760">
            <w:pPr>
              <w:rPr>
                <w:rFonts w:cstheme="minorHAnsi"/>
                <w:sz w:val="18"/>
                <w:szCs w:val="18"/>
              </w:rPr>
            </w:pPr>
            <w:r>
              <w:rPr>
                <w:rFonts w:cstheme="minorHAnsi"/>
                <w:color w:val="000000"/>
                <w:sz w:val="18"/>
                <w:szCs w:val="18"/>
              </w:rPr>
              <w:lastRenderedPageBreak/>
              <w:t>А</w:t>
            </w:r>
            <w:r w:rsidRPr="001C0190">
              <w:rPr>
                <w:rFonts w:cstheme="minorHAnsi"/>
                <w:color w:val="000000"/>
                <w:sz w:val="18"/>
                <w:szCs w:val="18"/>
              </w:rPr>
              <w:t>налитический психолог, выпускница МААП, студентка института Ассизи, автор канала о психологии </w:t>
            </w:r>
            <w:r w:rsidRPr="001C0190">
              <w:rPr>
                <w:rFonts w:cstheme="minorHAnsi"/>
                <w:sz w:val="18"/>
                <w:szCs w:val="18"/>
              </w:rPr>
              <w:t>@petite_psyche</w:t>
            </w:r>
          </w:p>
        </w:tc>
      </w:tr>
      <w:tr w:rsidR="00C7646B" w:rsidRPr="003B3DC1" w14:paraId="52D1DFC7" w14:textId="77777777" w:rsidTr="00810AB9">
        <w:tc>
          <w:tcPr>
            <w:tcW w:w="1505" w:type="dxa"/>
          </w:tcPr>
          <w:p w14:paraId="60143761" w14:textId="1EF81776" w:rsidR="00C7646B" w:rsidRPr="00A913C4" w:rsidRDefault="00C7646B" w:rsidP="00F83D17">
            <w:pPr>
              <w:rPr>
                <w:rFonts w:cstheme="minorHAnsi"/>
                <w:b/>
                <w:bCs/>
                <w:kern w:val="0"/>
                <w:sz w:val="18"/>
                <w:szCs w:val="18"/>
              </w:rPr>
            </w:pPr>
            <w:r w:rsidRPr="00A913C4">
              <w:rPr>
                <w:rFonts w:cstheme="minorHAnsi"/>
                <w:b/>
                <w:bCs/>
                <w:kern w:val="0"/>
                <w:sz w:val="18"/>
                <w:szCs w:val="18"/>
              </w:rPr>
              <w:t>Колтунова Любовь</w:t>
            </w:r>
          </w:p>
        </w:tc>
        <w:tc>
          <w:tcPr>
            <w:tcW w:w="2006" w:type="dxa"/>
          </w:tcPr>
          <w:p w14:paraId="029D7E27" w14:textId="6F15BDDB" w:rsidR="00C7646B" w:rsidRPr="00A913C4" w:rsidRDefault="00C7646B" w:rsidP="00F83D17">
            <w:pPr>
              <w:rPr>
                <w:rFonts w:cstheme="minorHAnsi"/>
                <w:i/>
                <w:iCs/>
                <w:color w:val="222222"/>
                <w:sz w:val="18"/>
                <w:szCs w:val="18"/>
              </w:rPr>
            </w:pPr>
            <w:r w:rsidRPr="00A913C4">
              <w:rPr>
                <w:rFonts w:cstheme="minorHAnsi"/>
                <w:i/>
                <w:iCs/>
                <w:color w:val="222222"/>
                <w:sz w:val="18"/>
                <w:szCs w:val="18"/>
              </w:rPr>
              <w:t>«Эрос сексуальных перверсий»</w:t>
            </w:r>
          </w:p>
        </w:tc>
        <w:tc>
          <w:tcPr>
            <w:tcW w:w="7824" w:type="dxa"/>
          </w:tcPr>
          <w:p w14:paraId="6EFD3F95" w14:textId="42A5CBDD" w:rsidR="00C7646B" w:rsidRPr="00432D3B" w:rsidRDefault="00432D3B" w:rsidP="00E603C4">
            <w:pPr>
              <w:autoSpaceDE w:val="0"/>
              <w:autoSpaceDN w:val="0"/>
              <w:adjustRightInd w:val="0"/>
              <w:rPr>
                <w:rFonts w:cstheme="minorHAnsi"/>
                <w:kern w:val="0"/>
                <w:sz w:val="18"/>
                <w:szCs w:val="18"/>
              </w:rPr>
            </w:pPr>
            <w:r w:rsidRPr="00432D3B">
              <w:rPr>
                <w:rFonts w:cstheme="minorHAnsi"/>
                <w:color w:val="000000"/>
                <w:spacing w:val="-1"/>
                <w:sz w:val="18"/>
                <w:szCs w:val="18"/>
              </w:rPr>
              <w:t>В докладе мы обсудим современный взгляд на сексуальные перверсии, какие уровни переживания несут такие удовольствия и какие архетипические образы их питают. Есть ли место Эросу в архетипическом поле сексуальных перверсий?</w:t>
            </w:r>
          </w:p>
        </w:tc>
        <w:tc>
          <w:tcPr>
            <w:tcW w:w="2835" w:type="dxa"/>
          </w:tcPr>
          <w:p w14:paraId="047D37C9" w14:textId="55F59758" w:rsidR="00C7646B" w:rsidRPr="00FB6CAC" w:rsidRDefault="00FB6CAC" w:rsidP="00810AB9">
            <w:pPr>
              <w:rPr>
                <w:rFonts w:cstheme="minorHAnsi"/>
                <w:kern w:val="0"/>
                <w:sz w:val="18"/>
                <w:szCs w:val="18"/>
              </w:rPr>
            </w:pPr>
            <w:r w:rsidRPr="00FB6CAC">
              <w:rPr>
                <w:rFonts w:cstheme="minorHAnsi"/>
                <w:color w:val="000000"/>
                <w:spacing w:val="-1"/>
                <w:sz w:val="18"/>
                <w:szCs w:val="18"/>
              </w:rPr>
              <w:t>Аналитический психолог МААП, гештальт-терапевт, супервизор Московского Гештальт Института, сексолог Российского Научного Сексологического Общества</w:t>
            </w:r>
            <w:r w:rsidR="000A05F1">
              <w:rPr>
                <w:rFonts w:cstheme="minorHAnsi"/>
                <w:color w:val="000000"/>
                <w:spacing w:val="-1"/>
                <w:sz w:val="18"/>
                <w:szCs w:val="18"/>
              </w:rPr>
              <w:t>.</w:t>
            </w:r>
          </w:p>
        </w:tc>
      </w:tr>
      <w:tr w:rsidR="008851DA" w:rsidRPr="003B3DC1" w14:paraId="11CAA06C" w14:textId="77777777" w:rsidTr="00810AB9">
        <w:tc>
          <w:tcPr>
            <w:tcW w:w="1505" w:type="dxa"/>
          </w:tcPr>
          <w:p w14:paraId="6BFC1DAE" w14:textId="1184F7C7" w:rsidR="008851DA" w:rsidRPr="00A913C4" w:rsidRDefault="008851DA" w:rsidP="00F83D17">
            <w:pPr>
              <w:rPr>
                <w:rFonts w:cstheme="minorHAnsi"/>
                <w:b/>
                <w:bCs/>
                <w:kern w:val="0"/>
                <w:sz w:val="18"/>
                <w:szCs w:val="18"/>
              </w:rPr>
            </w:pPr>
            <w:r w:rsidRPr="00A913C4">
              <w:rPr>
                <w:rFonts w:cstheme="minorHAnsi"/>
                <w:b/>
                <w:bCs/>
                <w:kern w:val="0"/>
                <w:sz w:val="18"/>
                <w:szCs w:val="18"/>
              </w:rPr>
              <w:t>Кумченко Сергей</w:t>
            </w:r>
          </w:p>
        </w:tc>
        <w:tc>
          <w:tcPr>
            <w:tcW w:w="2006" w:type="dxa"/>
          </w:tcPr>
          <w:p w14:paraId="420B85DC" w14:textId="4932C578" w:rsidR="008851DA" w:rsidRPr="00A913C4" w:rsidRDefault="008851DA" w:rsidP="00F83D17">
            <w:pPr>
              <w:rPr>
                <w:rFonts w:cstheme="minorHAnsi"/>
                <w:i/>
                <w:iCs/>
                <w:color w:val="222222"/>
                <w:sz w:val="18"/>
                <w:szCs w:val="18"/>
              </w:rPr>
            </w:pPr>
            <w:r w:rsidRPr="00A913C4">
              <w:rPr>
                <w:rFonts w:cstheme="minorHAnsi"/>
                <w:i/>
                <w:iCs/>
                <w:color w:val="222222"/>
                <w:sz w:val="18"/>
                <w:szCs w:val="18"/>
              </w:rPr>
              <w:t>«</w:t>
            </w:r>
            <w:r w:rsidRPr="00A913C4">
              <w:rPr>
                <w:rFonts w:cstheme="minorHAnsi"/>
                <w:i/>
                <w:iCs/>
                <w:kern w:val="0"/>
                <w:sz w:val="18"/>
                <w:szCs w:val="18"/>
              </w:rPr>
              <w:t>Аддиктивный Эрос: влюблённые вампиры»</w:t>
            </w:r>
          </w:p>
        </w:tc>
        <w:tc>
          <w:tcPr>
            <w:tcW w:w="7824" w:type="dxa"/>
          </w:tcPr>
          <w:p w14:paraId="78D988AB" w14:textId="77777777" w:rsidR="008851DA" w:rsidRPr="008851DA" w:rsidRDefault="008851DA" w:rsidP="008851DA">
            <w:pPr>
              <w:autoSpaceDE w:val="0"/>
              <w:autoSpaceDN w:val="0"/>
              <w:adjustRightInd w:val="0"/>
              <w:rPr>
                <w:rFonts w:cstheme="minorHAnsi"/>
                <w:kern w:val="0"/>
                <w:sz w:val="18"/>
                <w:szCs w:val="18"/>
              </w:rPr>
            </w:pPr>
            <w:r w:rsidRPr="008851DA">
              <w:rPr>
                <w:rFonts w:cstheme="minorHAnsi"/>
                <w:kern w:val="0"/>
                <w:sz w:val="18"/>
                <w:szCs w:val="18"/>
              </w:rPr>
              <w:t xml:space="preserve">Вампир – оживший мертвец, сосущий у живых кровь – </w:t>
            </w:r>
            <w:proofErr w:type="spellStart"/>
            <w:r w:rsidRPr="008851DA">
              <w:rPr>
                <w:rFonts w:cstheme="minorHAnsi"/>
                <w:kern w:val="0"/>
                <w:sz w:val="18"/>
                <w:szCs w:val="18"/>
              </w:rPr>
              <w:t>vitae</w:t>
            </w:r>
            <w:proofErr w:type="spellEnd"/>
            <w:r w:rsidRPr="008851DA">
              <w:rPr>
                <w:rFonts w:cstheme="minorHAnsi"/>
                <w:kern w:val="0"/>
                <w:sz w:val="18"/>
                <w:szCs w:val="18"/>
              </w:rPr>
              <w:t xml:space="preserve">, витальность, жизненность. В крови живёт душа – или её частица, – от контакта с которой зависит вампир. Вампир существует, но не живёт. Он(а) зависит от живых подобно тому, как любовные </w:t>
            </w:r>
            <w:proofErr w:type="spellStart"/>
            <w:r w:rsidRPr="008851DA">
              <w:rPr>
                <w:rFonts w:cstheme="minorHAnsi"/>
                <w:kern w:val="0"/>
                <w:sz w:val="18"/>
                <w:szCs w:val="18"/>
              </w:rPr>
              <w:t>аддикты</w:t>
            </w:r>
            <w:proofErr w:type="spellEnd"/>
            <w:r w:rsidRPr="008851DA">
              <w:rPr>
                <w:rFonts w:cstheme="minorHAnsi"/>
                <w:kern w:val="0"/>
                <w:sz w:val="18"/>
                <w:szCs w:val="18"/>
              </w:rPr>
              <w:t xml:space="preserve"> могут "присасываться" к чужой воле, чтобы подчинить её себе: "Пусть любит меня так, как я этого хочу", – так формулируется ненасытное </w:t>
            </w:r>
            <w:proofErr w:type="spellStart"/>
            <w:r w:rsidRPr="008851DA">
              <w:rPr>
                <w:rFonts w:cstheme="minorHAnsi"/>
                <w:kern w:val="0"/>
                <w:sz w:val="18"/>
                <w:szCs w:val="18"/>
              </w:rPr>
              <w:t>созависимое</w:t>
            </w:r>
            <w:proofErr w:type="spellEnd"/>
            <w:r w:rsidRPr="008851DA">
              <w:rPr>
                <w:rFonts w:cstheme="minorHAnsi"/>
                <w:kern w:val="0"/>
                <w:sz w:val="18"/>
                <w:szCs w:val="18"/>
              </w:rPr>
              <w:t xml:space="preserve"> пожелание на Другого.</w:t>
            </w:r>
          </w:p>
          <w:p w14:paraId="4F1B2742" w14:textId="4C5CF930" w:rsidR="008851DA" w:rsidRPr="00E603C4" w:rsidRDefault="008851DA" w:rsidP="008851DA">
            <w:pPr>
              <w:autoSpaceDE w:val="0"/>
              <w:autoSpaceDN w:val="0"/>
              <w:adjustRightInd w:val="0"/>
              <w:rPr>
                <w:rFonts w:cstheme="minorHAnsi"/>
                <w:kern w:val="0"/>
                <w:sz w:val="18"/>
                <w:szCs w:val="18"/>
              </w:rPr>
            </w:pPr>
            <w:r w:rsidRPr="008851DA">
              <w:rPr>
                <w:rFonts w:cstheme="minorHAnsi"/>
                <w:kern w:val="0"/>
                <w:sz w:val="18"/>
                <w:szCs w:val="18"/>
              </w:rPr>
              <w:t xml:space="preserve">Вампирские образы будут рассмотрены спектрально: от </w:t>
            </w:r>
            <w:proofErr w:type="spellStart"/>
            <w:r w:rsidRPr="008851DA">
              <w:rPr>
                <w:rFonts w:cstheme="minorHAnsi"/>
                <w:kern w:val="0"/>
                <w:sz w:val="18"/>
                <w:szCs w:val="18"/>
              </w:rPr>
              <w:t>первертных</w:t>
            </w:r>
            <w:proofErr w:type="spellEnd"/>
            <w:r w:rsidRPr="008851DA">
              <w:rPr>
                <w:rFonts w:cstheme="minorHAnsi"/>
                <w:kern w:val="0"/>
                <w:sz w:val="18"/>
                <w:szCs w:val="18"/>
              </w:rPr>
              <w:t xml:space="preserve"> форм и </w:t>
            </w:r>
            <w:proofErr w:type="spellStart"/>
            <w:r w:rsidRPr="008851DA">
              <w:rPr>
                <w:rFonts w:cstheme="minorHAnsi"/>
                <w:kern w:val="0"/>
                <w:sz w:val="18"/>
                <w:szCs w:val="18"/>
              </w:rPr>
              <w:t>аддиктогенов</w:t>
            </w:r>
            <w:proofErr w:type="spellEnd"/>
            <w:r w:rsidRPr="008851DA">
              <w:rPr>
                <w:rFonts w:cstheme="minorHAnsi"/>
                <w:kern w:val="0"/>
                <w:sz w:val="18"/>
                <w:szCs w:val="18"/>
              </w:rPr>
              <w:t xml:space="preserve"> до трансцендентных проводников, связанных с ночным искусством.</w:t>
            </w:r>
          </w:p>
        </w:tc>
        <w:tc>
          <w:tcPr>
            <w:tcW w:w="2835" w:type="dxa"/>
          </w:tcPr>
          <w:p w14:paraId="5FBDDCC0" w14:textId="67DBC45B" w:rsidR="008851DA" w:rsidRPr="008851DA" w:rsidRDefault="00A913C4" w:rsidP="00810AB9">
            <w:pPr>
              <w:rPr>
                <w:rFonts w:cstheme="minorHAnsi"/>
                <w:kern w:val="0"/>
                <w:sz w:val="18"/>
                <w:szCs w:val="18"/>
              </w:rPr>
            </w:pPr>
            <w:r>
              <w:rPr>
                <w:rFonts w:cstheme="minorHAnsi"/>
                <w:kern w:val="0"/>
                <w:sz w:val="18"/>
                <w:szCs w:val="18"/>
              </w:rPr>
              <w:t>К</w:t>
            </w:r>
            <w:r w:rsidR="008851DA" w:rsidRPr="008851DA">
              <w:rPr>
                <w:rFonts w:cstheme="minorHAnsi"/>
                <w:kern w:val="0"/>
                <w:sz w:val="18"/>
                <w:szCs w:val="18"/>
              </w:rPr>
              <w:t>линический психолог, психолог-сексолог, тренер центра семейного образования, старший преподаватель МИП</w:t>
            </w:r>
            <w:r w:rsidR="00443640">
              <w:rPr>
                <w:rFonts w:cstheme="minorHAnsi"/>
                <w:kern w:val="0"/>
                <w:sz w:val="18"/>
                <w:szCs w:val="18"/>
              </w:rPr>
              <w:t>.</w:t>
            </w:r>
          </w:p>
        </w:tc>
      </w:tr>
      <w:tr w:rsidR="00D26201" w:rsidRPr="003B3DC1" w14:paraId="22AF1D3A" w14:textId="77777777" w:rsidTr="00810AB9">
        <w:tc>
          <w:tcPr>
            <w:tcW w:w="1505" w:type="dxa"/>
          </w:tcPr>
          <w:p w14:paraId="0FA24042" w14:textId="25135EF2" w:rsidR="00D26201" w:rsidRPr="00A913C4" w:rsidRDefault="00C34BD7" w:rsidP="00D26201">
            <w:pPr>
              <w:rPr>
                <w:rFonts w:cstheme="minorHAnsi"/>
                <w:b/>
                <w:bCs/>
                <w:color w:val="222222"/>
                <w:sz w:val="18"/>
                <w:szCs w:val="18"/>
              </w:rPr>
            </w:pPr>
            <w:r w:rsidRPr="00A913C4">
              <w:rPr>
                <w:rFonts w:cstheme="minorHAnsi"/>
                <w:b/>
                <w:bCs/>
                <w:color w:val="222222"/>
                <w:sz w:val="18"/>
                <w:szCs w:val="18"/>
                <w:shd w:val="clear" w:color="auto" w:fill="FFFFFF"/>
              </w:rPr>
              <w:t>Руонала Лидия</w:t>
            </w:r>
          </w:p>
        </w:tc>
        <w:tc>
          <w:tcPr>
            <w:tcW w:w="2006" w:type="dxa"/>
          </w:tcPr>
          <w:p w14:paraId="5E87D4FA" w14:textId="16CF9C08" w:rsidR="00D26201" w:rsidRPr="00A913C4" w:rsidRDefault="00D26201" w:rsidP="000028F6">
            <w:pPr>
              <w:autoSpaceDE w:val="0"/>
              <w:autoSpaceDN w:val="0"/>
              <w:adjustRightInd w:val="0"/>
              <w:rPr>
                <w:rFonts w:cstheme="minorHAnsi"/>
                <w:i/>
                <w:iCs/>
                <w:kern w:val="0"/>
                <w:sz w:val="18"/>
                <w:szCs w:val="18"/>
              </w:rPr>
            </w:pPr>
            <w:r w:rsidRPr="00A913C4">
              <w:rPr>
                <w:rFonts w:cstheme="minorHAnsi"/>
                <w:i/>
                <w:iCs/>
                <w:kern w:val="0"/>
                <w:sz w:val="18"/>
                <w:szCs w:val="18"/>
              </w:rPr>
              <w:t>«</w:t>
            </w:r>
            <w:r w:rsidR="000028F6" w:rsidRPr="00A913C4">
              <w:rPr>
                <w:rFonts w:cstheme="minorHAnsi"/>
                <w:i/>
                <w:iCs/>
                <w:kern w:val="0"/>
                <w:sz w:val="18"/>
                <w:szCs w:val="18"/>
              </w:rPr>
              <w:t>Болезнь Эроса. Современные подходы в работе с аутистическим спектром»</w:t>
            </w:r>
          </w:p>
        </w:tc>
        <w:tc>
          <w:tcPr>
            <w:tcW w:w="7824" w:type="dxa"/>
          </w:tcPr>
          <w:p w14:paraId="21983D22" w14:textId="10968B10" w:rsidR="000028F6" w:rsidRPr="000028F6" w:rsidRDefault="000028F6" w:rsidP="000028F6">
            <w:pPr>
              <w:autoSpaceDE w:val="0"/>
              <w:autoSpaceDN w:val="0"/>
              <w:adjustRightInd w:val="0"/>
              <w:rPr>
                <w:rFonts w:cstheme="minorHAnsi"/>
                <w:kern w:val="0"/>
                <w:sz w:val="18"/>
                <w:szCs w:val="18"/>
              </w:rPr>
            </w:pPr>
            <w:r w:rsidRPr="000028F6">
              <w:rPr>
                <w:rFonts w:cstheme="minorHAnsi"/>
                <w:kern w:val="0"/>
                <w:sz w:val="18"/>
                <w:szCs w:val="18"/>
              </w:rPr>
              <w:t>Что аналитический психолог знает о расстройстве аутистического спектра (РАС)? Чаще всего спектр связывается с социальными трудностями, стереотипным поведением и избеганием зрительного контакта. Однако, феномен аутизма гораздо сложнее и глубже, чем принято думать.</w:t>
            </w:r>
          </w:p>
          <w:p w14:paraId="686E1891" w14:textId="77777777" w:rsidR="000028F6" w:rsidRPr="000028F6" w:rsidRDefault="000028F6" w:rsidP="000028F6">
            <w:pPr>
              <w:autoSpaceDE w:val="0"/>
              <w:autoSpaceDN w:val="0"/>
              <w:adjustRightInd w:val="0"/>
              <w:rPr>
                <w:rFonts w:cstheme="minorHAnsi"/>
                <w:kern w:val="0"/>
                <w:sz w:val="18"/>
                <w:szCs w:val="18"/>
              </w:rPr>
            </w:pPr>
          </w:p>
          <w:p w14:paraId="4949992C" w14:textId="0A62903D" w:rsidR="000028F6" w:rsidRPr="000028F6" w:rsidRDefault="000028F6" w:rsidP="000028F6">
            <w:pPr>
              <w:autoSpaceDE w:val="0"/>
              <w:autoSpaceDN w:val="0"/>
              <w:adjustRightInd w:val="0"/>
              <w:rPr>
                <w:rFonts w:cstheme="minorHAnsi"/>
                <w:kern w:val="0"/>
                <w:sz w:val="18"/>
                <w:szCs w:val="18"/>
              </w:rPr>
            </w:pPr>
            <w:r w:rsidRPr="000028F6">
              <w:rPr>
                <w:rFonts w:cstheme="minorHAnsi"/>
                <w:kern w:val="0"/>
                <w:sz w:val="18"/>
                <w:szCs w:val="18"/>
              </w:rPr>
              <w:t>В ходе доклада мы рассмотрим три ключевые темы, которые проливают свет на «болезнь Эроса» и позволяют лучше понять людей с РАС с точки зрения аналитической психологии:</w:t>
            </w:r>
          </w:p>
          <w:p w14:paraId="5DCBC6C9" w14:textId="024420AC" w:rsidR="000028F6" w:rsidRPr="000028F6" w:rsidRDefault="000028F6" w:rsidP="000028F6">
            <w:pPr>
              <w:autoSpaceDE w:val="0"/>
              <w:autoSpaceDN w:val="0"/>
              <w:adjustRightInd w:val="0"/>
              <w:rPr>
                <w:rFonts w:cstheme="minorHAnsi"/>
                <w:kern w:val="0"/>
                <w:sz w:val="18"/>
                <w:szCs w:val="18"/>
              </w:rPr>
            </w:pPr>
            <w:r w:rsidRPr="000028F6">
              <w:rPr>
                <w:rFonts w:cstheme="minorHAnsi"/>
                <w:kern w:val="0"/>
                <w:sz w:val="18"/>
                <w:szCs w:val="18"/>
              </w:rPr>
              <w:t xml:space="preserve">1. Аутистическая позиция и изъятие эроса из </w:t>
            </w:r>
            <w:proofErr w:type="spellStart"/>
            <w:r w:rsidRPr="000028F6">
              <w:rPr>
                <w:rFonts w:cstheme="minorHAnsi"/>
                <w:kern w:val="0"/>
                <w:sz w:val="18"/>
                <w:szCs w:val="18"/>
              </w:rPr>
              <w:t>аутоэротизма</w:t>
            </w:r>
            <w:proofErr w:type="spellEnd"/>
            <w:r w:rsidRPr="000028F6">
              <w:rPr>
                <w:rFonts w:cstheme="minorHAnsi"/>
                <w:kern w:val="0"/>
                <w:sz w:val="18"/>
                <w:szCs w:val="18"/>
              </w:rPr>
              <w:t xml:space="preserve"> в психоанализе – исследуем, как эти процессы влияют на психику и поведение человека с РАС.</w:t>
            </w:r>
          </w:p>
          <w:p w14:paraId="2D4A3AA0" w14:textId="0AA615EB" w:rsidR="000028F6" w:rsidRPr="000028F6" w:rsidRDefault="000028F6" w:rsidP="000028F6">
            <w:pPr>
              <w:autoSpaceDE w:val="0"/>
              <w:autoSpaceDN w:val="0"/>
              <w:adjustRightInd w:val="0"/>
              <w:rPr>
                <w:rFonts w:cstheme="minorHAnsi"/>
                <w:kern w:val="0"/>
                <w:sz w:val="18"/>
                <w:szCs w:val="18"/>
              </w:rPr>
            </w:pPr>
            <w:r w:rsidRPr="000028F6">
              <w:rPr>
                <w:rFonts w:cstheme="minorHAnsi"/>
                <w:kern w:val="0"/>
                <w:sz w:val="18"/>
                <w:szCs w:val="18"/>
              </w:rPr>
              <w:t xml:space="preserve">2. Дифференциальная диагностика РАС, </w:t>
            </w:r>
            <w:proofErr w:type="spellStart"/>
            <w:r w:rsidRPr="000028F6">
              <w:rPr>
                <w:rFonts w:cstheme="minorHAnsi"/>
                <w:kern w:val="0"/>
                <w:sz w:val="18"/>
                <w:szCs w:val="18"/>
              </w:rPr>
              <w:t>шизотипических</w:t>
            </w:r>
            <w:proofErr w:type="spellEnd"/>
            <w:r w:rsidRPr="000028F6">
              <w:rPr>
                <w:rFonts w:cstheme="minorHAnsi"/>
                <w:kern w:val="0"/>
                <w:sz w:val="18"/>
                <w:szCs w:val="18"/>
              </w:rPr>
              <w:t xml:space="preserve"> состояний и раннего ПТСР – обсудим важные различия и пересечения между этими состояниями.</w:t>
            </w:r>
          </w:p>
          <w:p w14:paraId="1C027315" w14:textId="3D194DEC" w:rsidR="00D26201" w:rsidRPr="00602BB6" w:rsidRDefault="000028F6" w:rsidP="000028F6">
            <w:pPr>
              <w:autoSpaceDE w:val="0"/>
              <w:autoSpaceDN w:val="0"/>
              <w:adjustRightInd w:val="0"/>
              <w:rPr>
                <w:rFonts w:cstheme="minorHAnsi"/>
                <w:kern w:val="0"/>
                <w:sz w:val="18"/>
                <w:szCs w:val="18"/>
              </w:rPr>
            </w:pPr>
            <w:r w:rsidRPr="000028F6">
              <w:rPr>
                <w:rFonts w:cstheme="minorHAnsi"/>
                <w:kern w:val="0"/>
                <w:sz w:val="18"/>
                <w:szCs w:val="18"/>
              </w:rPr>
              <w:t>3. Особенности работы с РАС в аналитическом подходе – рассмотрим сложности и возможности в</w:t>
            </w:r>
            <w:r w:rsidR="00AC4BE0">
              <w:rPr>
                <w:rFonts w:cstheme="minorHAnsi"/>
                <w:kern w:val="0"/>
                <w:sz w:val="18"/>
                <w:szCs w:val="18"/>
              </w:rPr>
              <w:t xml:space="preserve"> </w:t>
            </w:r>
            <w:r w:rsidRPr="000028F6">
              <w:rPr>
                <w:rFonts w:cstheme="minorHAnsi"/>
                <w:kern w:val="0"/>
                <w:sz w:val="18"/>
                <w:szCs w:val="18"/>
              </w:rPr>
              <w:t>работе с людьми из спектра.</w:t>
            </w:r>
            <w:r>
              <w:rPr>
                <w:rFonts w:ascii="AppleSystemUIFont" w:hAnsi="AppleSystemUIFont" w:cs="AppleSystemUIFont"/>
                <w:kern w:val="0"/>
                <w:sz w:val="26"/>
                <w:szCs w:val="26"/>
              </w:rPr>
              <w:t> </w:t>
            </w:r>
          </w:p>
        </w:tc>
        <w:tc>
          <w:tcPr>
            <w:tcW w:w="2835" w:type="dxa"/>
          </w:tcPr>
          <w:p w14:paraId="2505B490" w14:textId="6FDE25C1" w:rsidR="00D26201" w:rsidRPr="00C34BD7" w:rsidRDefault="00A913C4" w:rsidP="00D26201">
            <w:pPr>
              <w:rPr>
                <w:rFonts w:cstheme="minorHAnsi"/>
                <w:sz w:val="18"/>
                <w:szCs w:val="18"/>
              </w:rPr>
            </w:pPr>
            <w:r>
              <w:rPr>
                <w:rFonts w:cstheme="minorHAnsi"/>
                <w:kern w:val="0"/>
                <w:sz w:val="18"/>
                <w:szCs w:val="18"/>
              </w:rPr>
              <w:t>А</w:t>
            </w:r>
            <w:r w:rsidR="00C34BD7" w:rsidRPr="00C34BD7">
              <w:rPr>
                <w:rFonts w:cstheme="minorHAnsi"/>
                <w:kern w:val="0"/>
                <w:sz w:val="18"/>
                <w:szCs w:val="18"/>
              </w:rPr>
              <w:t>налитический психолог, преподаватель, исследователь. Г. Гетеборг (Швеция)</w:t>
            </w:r>
            <w:r w:rsidR="00443640">
              <w:rPr>
                <w:rFonts w:cstheme="minorHAnsi"/>
                <w:kern w:val="0"/>
                <w:sz w:val="18"/>
                <w:szCs w:val="18"/>
              </w:rPr>
              <w:t>.</w:t>
            </w:r>
          </w:p>
        </w:tc>
      </w:tr>
      <w:tr w:rsidR="000E766D" w:rsidRPr="003B3DC1" w14:paraId="050F9149" w14:textId="77777777" w:rsidTr="00810AB9">
        <w:tc>
          <w:tcPr>
            <w:tcW w:w="1505" w:type="dxa"/>
          </w:tcPr>
          <w:p w14:paraId="413B7F76" w14:textId="3F2DB398" w:rsidR="000E766D" w:rsidRPr="00A913C4" w:rsidRDefault="005906DB" w:rsidP="000E766D">
            <w:pPr>
              <w:rPr>
                <w:rFonts w:cstheme="minorHAnsi"/>
                <w:b/>
                <w:bCs/>
                <w:color w:val="222222"/>
                <w:sz w:val="18"/>
                <w:szCs w:val="18"/>
              </w:rPr>
            </w:pPr>
            <w:r w:rsidRPr="00A913C4">
              <w:rPr>
                <w:rFonts w:cstheme="minorHAnsi"/>
                <w:b/>
                <w:bCs/>
                <w:sz w:val="18"/>
                <w:szCs w:val="18"/>
              </w:rPr>
              <w:t>Павловская Наталия</w:t>
            </w:r>
          </w:p>
        </w:tc>
        <w:tc>
          <w:tcPr>
            <w:tcW w:w="2006" w:type="dxa"/>
          </w:tcPr>
          <w:p w14:paraId="2295A7D0" w14:textId="7A9D3D95" w:rsidR="000E766D" w:rsidRPr="00A913C4" w:rsidRDefault="00570468" w:rsidP="000E766D">
            <w:pPr>
              <w:rPr>
                <w:rFonts w:cstheme="minorHAnsi"/>
                <w:i/>
                <w:iCs/>
                <w:color w:val="222222"/>
                <w:sz w:val="18"/>
                <w:szCs w:val="18"/>
              </w:rPr>
            </w:pPr>
            <w:r w:rsidRPr="00A913C4">
              <w:rPr>
                <w:rFonts w:cstheme="minorHAnsi"/>
                <w:i/>
                <w:iCs/>
                <w:color w:val="222222"/>
                <w:sz w:val="18"/>
                <w:szCs w:val="18"/>
              </w:rPr>
              <w:t>«</w:t>
            </w:r>
            <w:r w:rsidR="005906DB" w:rsidRPr="00A913C4">
              <w:rPr>
                <w:rFonts w:cstheme="minorHAnsi"/>
                <w:i/>
                <w:iCs/>
                <w:color w:val="222222"/>
                <w:sz w:val="18"/>
                <w:szCs w:val="18"/>
              </w:rPr>
              <w:t>Эрос в работе юнгианского аналитика</w:t>
            </w:r>
            <w:r w:rsidR="005137D6">
              <w:rPr>
                <w:rFonts w:cstheme="minorHAnsi"/>
                <w:i/>
                <w:iCs/>
                <w:color w:val="222222"/>
                <w:sz w:val="18"/>
                <w:szCs w:val="18"/>
              </w:rPr>
              <w:t>. Что это и для чего? Практические аспекты</w:t>
            </w:r>
            <w:r w:rsidRPr="00A913C4">
              <w:rPr>
                <w:rFonts w:cstheme="minorHAnsi"/>
                <w:i/>
                <w:iCs/>
                <w:kern w:val="0"/>
                <w:sz w:val="18"/>
                <w:szCs w:val="18"/>
              </w:rPr>
              <w:t>»</w:t>
            </w:r>
          </w:p>
        </w:tc>
        <w:tc>
          <w:tcPr>
            <w:tcW w:w="7824" w:type="dxa"/>
          </w:tcPr>
          <w:p w14:paraId="62539726" w14:textId="44055C03" w:rsidR="000E766D" w:rsidRPr="005137D6" w:rsidRDefault="005137D6" w:rsidP="00B32CD8">
            <w:pPr>
              <w:autoSpaceDE w:val="0"/>
              <w:autoSpaceDN w:val="0"/>
              <w:adjustRightInd w:val="0"/>
              <w:rPr>
                <w:rFonts w:cstheme="minorHAnsi"/>
                <w:kern w:val="0"/>
                <w:sz w:val="18"/>
                <w:szCs w:val="18"/>
              </w:rPr>
            </w:pPr>
            <w:r w:rsidRPr="005137D6">
              <w:rPr>
                <w:rFonts w:cstheme="minorHAnsi"/>
                <w:kern w:val="0"/>
                <w:sz w:val="18"/>
                <w:szCs w:val="18"/>
              </w:rPr>
              <w:t>Опираясь на реальные примеры аналитической работы, а также на амплификации - визуальные образы искусства, легенды, музыку и, конечно, на свои ощущения и переживания, мы попробуем понять, что нам дает эротическая энергия в анализе,</w:t>
            </w:r>
            <w:r w:rsidR="00B32CD8">
              <w:rPr>
                <w:rFonts w:cstheme="minorHAnsi"/>
                <w:kern w:val="0"/>
                <w:sz w:val="18"/>
                <w:szCs w:val="18"/>
              </w:rPr>
              <w:t xml:space="preserve"> </w:t>
            </w:r>
            <w:r w:rsidRPr="005137D6">
              <w:rPr>
                <w:rFonts w:cstheme="minorHAnsi"/>
                <w:kern w:val="0"/>
                <w:sz w:val="18"/>
                <w:szCs w:val="18"/>
              </w:rPr>
              <w:t>прочувствовать, как распознавать ее присутствие и отсутствие, посмотрим на Эрос прекрасный и ужасный, истинный и ложный, явный и скрытый,</w:t>
            </w:r>
            <w:r w:rsidR="00B32CD8">
              <w:rPr>
                <w:rFonts w:cstheme="minorHAnsi"/>
                <w:kern w:val="0"/>
                <w:sz w:val="18"/>
                <w:szCs w:val="18"/>
              </w:rPr>
              <w:t xml:space="preserve"> </w:t>
            </w:r>
            <w:r w:rsidRPr="005137D6">
              <w:rPr>
                <w:rFonts w:cstheme="minorHAnsi"/>
                <w:kern w:val="0"/>
                <w:sz w:val="18"/>
                <w:szCs w:val="18"/>
              </w:rPr>
              <w:t>обратимся к прикладным феноменам и методам взаимодействия с энергией Эроса в аналитическом процессе, примеримся к авторскому методу понимания себя и другого через распознавание индивидуального любовного мифа.</w:t>
            </w:r>
          </w:p>
        </w:tc>
        <w:tc>
          <w:tcPr>
            <w:tcW w:w="2835" w:type="dxa"/>
          </w:tcPr>
          <w:p w14:paraId="02ED9950" w14:textId="1D7C6861" w:rsidR="005137D6" w:rsidRPr="005137D6" w:rsidRDefault="005137D6" w:rsidP="005137D6">
            <w:pPr>
              <w:autoSpaceDE w:val="0"/>
              <w:autoSpaceDN w:val="0"/>
              <w:adjustRightInd w:val="0"/>
              <w:rPr>
                <w:rFonts w:cstheme="minorHAnsi"/>
                <w:kern w:val="0"/>
                <w:sz w:val="18"/>
                <w:szCs w:val="18"/>
              </w:rPr>
            </w:pPr>
            <w:r w:rsidRPr="005137D6">
              <w:rPr>
                <w:rFonts w:cstheme="minorHAnsi"/>
                <w:kern w:val="0"/>
                <w:sz w:val="18"/>
                <w:szCs w:val="18"/>
              </w:rPr>
              <w:t xml:space="preserve">Юнгианский аналитик, член РОАП/IAAP, </w:t>
            </w:r>
          </w:p>
          <w:p w14:paraId="701F489C" w14:textId="77777777" w:rsidR="005137D6" w:rsidRPr="005137D6" w:rsidRDefault="005137D6" w:rsidP="005137D6">
            <w:pPr>
              <w:autoSpaceDE w:val="0"/>
              <w:autoSpaceDN w:val="0"/>
              <w:adjustRightInd w:val="0"/>
              <w:rPr>
                <w:rFonts w:cstheme="minorHAnsi"/>
                <w:kern w:val="0"/>
                <w:sz w:val="18"/>
                <w:szCs w:val="18"/>
              </w:rPr>
            </w:pPr>
            <w:r w:rsidRPr="005137D6">
              <w:rPr>
                <w:rFonts w:cstheme="minorHAnsi"/>
                <w:kern w:val="0"/>
                <w:sz w:val="18"/>
                <w:szCs w:val="18"/>
              </w:rPr>
              <w:t xml:space="preserve">доцент ВГИК, преподаватель мастерства драматургии, </w:t>
            </w:r>
          </w:p>
          <w:p w14:paraId="3BDA7CAC" w14:textId="08A35427" w:rsidR="000E766D" w:rsidRPr="003B3DC1" w:rsidRDefault="005137D6" w:rsidP="005137D6">
            <w:pPr>
              <w:rPr>
                <w:rFonts w:cstheme="minorHAnsi"/>
                <w:sz w:val="18"/>
                <w:szCs w:val="18"/>
              </w:rPr>
            </w:pPr>
            <w:r w:rsidRPr="005137D6">
              <w:rPr>
                <w:rFonts w:cstheme="minorHAnsi"/>
                <w:kern w:val="0"/>
                <w:sz w:val="18"/>
                <w:szCs w:val="18"/>
              </w:rPr>
              <w:t>автор готовящейся к публикации книги «Архетип Любви. Глубинный взгляд на отношения»</w:t>
            </w:r>
          </w:p>
        </w:tc>
      </w:tr>
    </w:tbl>
    <w:p w14:paraId="779B8350" w14:textId="3F7C5EEF" w:rsidR="00F83D17" w:rsidRPr="003B3DC1" w:rsidRDefault="00F83D17">
      <w:pPr>
        <w:rPr>
          <w:rFonts w:cstheme="minorHAnsi"/>
          <w:sz w:val="18"/>
          <w:szCs w:val="18"/>
        </w:rPr>
      </w:pPr>
    </w:p>
    <w:sectPr w:rsidR="00F83D17" w:rsidRPr="003B3DC1" w:rsidSect="00F83D1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403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17"/>
    <w:rsid w:val="000028F6"/>
    <w:rsid w:val="00017341"/>
    <w:rsid w:val="00080042"/>
    <w:rsid w:val="000848C3"/>
    <w:rsid w:val="000903C5"/>
    <w:rsid w:val="000A05F1"/>
    <w:rsid w:val="000A2FD1"/>
    <w:rsid w:val="000E360C"/>
    <w:rsid w:val="000E5160"/>
    <w:rsid w:val="000E6319"/>
    <w:rsid w:val="000E766D"/>
    <w:rsid w:val="000F533E"/>
    <w:rsid w:val="0010709A"/>
    <w:rsid w:val="00116A6F"/>
    <w:rsid w:val="001403BD"/>
    <w:rsid w:val="001616AE"/>
    <w:rsid w:val="001830F0"/>
    <w:rsid w:val="001A0BC5"/>
    <w:rsid w:val="001C0190"/>
    <w:rsid w:val="001D2431"/>
    <w:rsid w:val="00204B8C"/>
    <w:rsid w:val="002123BE"/>
    <w:rsid w:val="002375F6"/>
    <w:rsid w:val="002449D1"/>
    <w:rsid w:val="002A50FB"/>
    <w:rsid w:val="002E6F01"/>
    <w:rsid w:val="00306C45"/>
    <w:rsid w:val="0032519E"/>
    <w:rsid w:val="00330122"/>
    <w:rsid w:val="00333056"/>
    <w:rsid w:val="00370D63"/>
    <w:rsid w:val="003B0F59"/>
    <w:rsid w:val="003B3DC1"/>
    <w:rsid w:val="003B45BA"/>
    <w:rsid w:val="00432D3B"/>
    <w:rsid w:val="00443640"/>
    <w:rsid w:val="0048682B"/>
    <w:rsid w:val="004D359A"/>
    <w:rsid w:val="00502A5A"/>
    <w:rsid w:val="005137D6"/>
    <w:rsid w:val="00514448"/>
    <w:rsid w:val="00516711"/>
    <w:rsid w:val="005429B5"/>
    <w:rsid w:val="00563DED"/>
    <w:rsid w:val="00570468"/>
    <w:rsid w:val="00576D81"/>
    <w:rsid w:val="00581CF8"/>
    <w:rsid w:val="005828E8"/>
    <w:rsid w:val="005906DB"/>
    <w:rsid w:val="005911CE"/>
    <w:rsid w:val="005D1B00"/>
    <w:rsid w:val="00602BB6"/>
    <w:rsid w:val="006C01C1"/>
    <w:rsid w:val="006C022C"/>
    <w:rsid w:val="006E5553"/>
    <w:rsid w:val="00703FB4"/>
    <w:rsid w:val="00743AB9"/>
    <w:rsid w:val="00774B8A"/>
    <w:rsid w:val="007876FB"/>
    <w:rsid w:val="00797929"/>
    <w:rsid w:val="007B5121"/>
    <w:rsid w:val="007E7279"/>
    <w:rsid w:val="00810AB9"/>
    <w:rsid w:val="00862B00"/>
    <w:rsid w:val="008679C4"/>
    <w:rsid w:val="008851DA"/>
    <w:rsid w:val="008F6C72"/>
    <w:rsid w:val="00906021"/>
    <w:rsid w:val="0093047D"/>
    <w:rsid w:val="00941553"/>
    <w:rsid w:val="00962983"/>
    <w:rsid w:val="00970BBE"/>
    <w:rsid w:val="00987CB3"/>
    <w:rsid w:val="00992B59"/>
    <w:rsid w:val="00995E41"/>
    <w:rsid w:val="009B0126"/>
    <w:rsid w:val="009D26B0"/>
    <w:rsid w:val="00A2107D"/>
    <w:rsid w:val="00A86DC2"/>
    <w:rsid w:val="00A913C4"/>
    <w:rsid w:val="00A94AF5"/>
    <w:rsid w:val="00AC4BE0"/>
    <w:rsid w:val="00AD62D0"/>
    <w:rsid w:val="00AF062B"/>
    <w:rsid w:val="00B01458"/>
    <w:rsid w:val="00B32CD8"/>
    <w:rsid w:val="00B34487"/>
    <w:rsid w:val="00B54640"/>
    <w:rsid w:val="00B577DF"/>
    <w:rsid w:val="00B67261"/>
    <w:rsid w:val="00BA650F"/>
    <w:rsid w:val="00BA6BC5"/>
    <w:rsid w:val="00BD53CB"/>
    <w:rsid w:val="00BD6E37"/>
    <w:rsid w:val="00BE79AA"/>
    <w:rsid w:val="00C23019"/>
    <w:rsid w:val="00C34BD7"/>
    <w:rsid w:val="00C70D8C"/>
    <w:rsid w:val="00C7646B"/>
    <w:rsid w:val="00CF27DF"/>
    <w:rsid w:val="00CF5FC8"/>
    <w:rsid w:val="00D03760"/>
    <w:rsid w:val="00D04113"/>
    <w:rsid w:val="00D26201"/>
    <w:rsid w:val="00D469D4"/>
    <w:rsid w:val="00D72F34"/>
    <w:rsid w:val="00D95F63"/>
    <w:rsid w:val="00DE2CD4"/>
    <w:rsid w:val="00E1561E"/>
    <w:rsid w:val="00E16310"/>
    <w:rsid w:val="00E33F13"/>
    <w:rsid w:val="00E422C9"/>
    <w:rsid w:val="00E603C4"/>
    <w:rsid w:val="00E630C6"/>
    <w:rsid w:val="00E84222"/>
    <w:rsid w:val="00E878CD"/>
    <w:rsid w:val="00F02339"/>
    <w:rsid w:val="00F83D17"/>
    <w:rsid w:val="00FB6CAC"/>
    <w:rsid w:val="00FF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0C1B"/>
  <w15:chartTrackingRefBased/>
  <w15:docId w15:val="{3749DE00-A0B8-4241-9D3F-45A6BFF1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03F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CF27DF"/>
    <w:rPr>
      <w:b/>
      <w:bCs/>
    </w:rPr>
  </w:style>
  <w:style w:type="character" w:styleId="a6">
    <w:name w:val="Hyperlink"/>
    <w:basedOn w:val="a0"/>
    <w:uiPriority w:val="99"/>
    <w:semiHidden/>
    <w:unhideWhenUsed/>
    <w:rsid w:val="000E360C"/>
    <w:rPr>
      <w:color w:val="0000FF"/>
      <w:u w:val="single"/>
    </w:rPr>
  </w:style>
  <w:style w:type="character" w:customStyle="1" w:styleId="apple-converted-space">
    <w:name w:val="apple-converted-space"/>
    <w:basedOn w:val="a0"/>
    <w:rsid w:val="004D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329">
      <w:bodyDiv w:val="1"/>
      <w:marLeft w:val="0"/>
      <w:marRight w:val="0"/>
      <w:marTop w:val="0"/>
      <w:marBottom w:val="0"/>
      <w:divBdr>
        <w:top w:val="none" w:sz="0" w:space="0" w:color="auto"/>
        <w:left w:val="none" w:sz="0" w:space="0" w:color="auto"/>
        <w:bottom w:val="none" w:sz="0" w:space="0" w:color="auto"/>
        <w:right w:val="none" w:sz="0" w:space="0" w:color="auto"/>
      </w:divBdr>
      <w:divsChild>
        <w:div w:id="1514756423">
          <w:marLeft w:val="0"/>
          <w:marRight w:val="0"/>
          <w:marTop w:val="0"/>
          <w:marBottom w:val="0"/>
          <w:divBdr>
            <w:top w:val="none" w:sz="0" w:space="0" w:color="auto"/>
            <w:left w:val="none" w:sz="0" w:space="0" w:color="auto"/>
            <w:bottom w:val="none" w:sz="0" w:space="0" w:color="auto"/>
            <w:right w:val="none" w:sz="0" w:space="0" w:color="auto"/>
          </w:divBdr>
        </w:div>
        <w:div w:id="614022699">
          <w:marLeft w:val="0"/>
          <w:marRight w:val="0"/>
          <w:marTop w:val="0"/>
          <w:marBottom w:val="0"/>
          <w:divBdr>
            <w:top w:val="none" w:sz="0" w:space="0" w:color="auto"/>
            <w:left w:val="none" w:sz="0" w:space="0" w:color="auto"/>
            <w:bottom w:val="none" w:sz="0" w:space="0" w:color="auto"/>
            <w:right w:val="none" w:sz="0" w:space="0" w:color="auto"/>
          </w:divBdr>
        </w:div>
        <w:div w:id="593318603">
          <w:marLeft w:val="0"/>
          <w:marRight w:val="0"/>
          <w:marTop w:val="0"/>
          <w:marBottom w:val="0"/>
          <w:divBdr>
            <w:top w:val="none" w:sz="0" w:space="0" w:color="auto"/>
            <w:left w:val="none" w:sz="0" w:space="0" w:color="auto"/>
            <w:bottom w:val="none" w:sz="0" w:space="0" w:color="auto"/>
            <w:right w:val="none" w:sz="0" w:space="0" w:color="auto"/>
          </w:divBdr>
        </w:div>
        <w:div w:id="1707483923">
          <w:marLeft w:val="0"/>
          <w:marRight w:val="0"/>
          <w:marTop w:val="0"/>
          <w:marBottom w:val="0"/>
          <w:divBdr>
            <w:top w:val="none" w:sz="0" w:space="0" w:color="auto"/>
            <w:left w:val="none" w:sz="0" w:space="0" w:color="auto"/>
            <w:bottom w:val="none" w:sz="0" w:space="0" w:color="auto"/>
            <w:right w:val="none" w:sz="0" w:space="0" w:color="auto"/>
          </w:divBdr>
        </w:div>
        <w:div w:id="530264818">
          <w:marLeft w:val="0"/>
          <w:marRight w:val="0"/>
          <w:marTop w:val="0"/>
          <w:marBottom w:val="0"/>
          <w:divBdr>
            <w:top w:val="none" w:sz="0" w:space="0" w:color="auto"/>
            <w:left w:val="none" w:sz="0" w:space="0" w:color="auto"/>
            <w:bottom w:val="none" w:sz="0" w:space="0" w:color="auto"/>
            <w:right w:val="none" w:sz="0" w:space="0" w:color="auto"/>
          </w:divBdr>
        </w:div>
      </w:divsChild>
    </w:div>
    <w:div w:id="185025147">
      <w:bodyDiv w:val="1"/>
      <w:marLeft w:val="0"/>
      <w:marRight w:val="0"/>
      <w:marTop w:val="0"/>
      <w:marBottom w:val="0"/>
      <w:divBdr>
        <w:top w:val="none" w:sz="0" w:space="0" w:color="auto"/>
        <w:left w:val="none" w:sz="0" w:space="0" w:color="auto"/>
        <w:bottom w:val="none" w:sz="0" w:space="0" w:color="auto"/>
        <w:right w:val="none" w:sz="0" w:space="0" w:color="auto"/>
      </w:divBdr>
    </w:div>
    <w:div w:id="467163343">
      <w:bodyDiv w:val="1"/>
      <w:marLeft w:val="0"/>
      <w:marRight w:val="0"/>
      <w:marTop w:val="0"/>
      <w:marBottom w:val="0"/>
      <w:divBdr>
        <w:top w:val="none" w:sz="0" w:space="0" w:color="auto"/>
        <w:left w:val="none" w:sz="0" w:space="0" w:color="auto"/>
        <w:bottom w:val="none" w:sz="0" w:space="0" w:color="auto"/>
        <w:right w:val="none" w:sz="0" w:space="0" w:color="auto"/>
      </w:divBdr>
    </w:div>
    <w:div w:id="643705060">
      <w:bodyDiv w:val="1"/>
      <w:marLeft w:val="0"/>
      <w:marRight w:val="0"/>
      <w:marTop w:val="0"/>
      <w:marBottom w:val="0"/>
      <w:divBdr>
        <w:top w:val="none" w:sz="0" w:space="0" w:color="auto"/>
        <w:left w:val="none" w:sz="0" w:space="0" w:color="auto"/>
        <w:bottom w:val="none" w:sz="0" w:space="0" w:color="auto"/>
        <w:right w:val="none" w:sz="0" w:space="0" w:color="auto"/>
      </w:divBdr>
      <w:divsChild>
        <w:div w:id="224415570">
          <w:marLeft w:val="0"/>
          <w:marRight w:val="0"/>
          <w:marTop w:val="0"/>
          <w:marBottom w:val="0"/>
          <w:divBdr>
            <w:top w:val="none" w:sz="0" w:space="0" w:color="auto"/>
            <w:left w:val="none" w:sz="0" w:space="0" w:color="auto"/>
            <w:bottom w:val="none" w:sz="0" w:space="0" w:color="auto"/>
            <w:right w:val="none" w:sz="0" w:space="0" w:color="auto"/>
          </w:divBdr>
        </w:div>
        <w:div w:id="253318011">
          <w:marLeft w:val="0"/>
          <w:marRight w:val="0"/>
          <w:marTop w:val="0"/>
          <w:marBottom w:val="0"/>
          <w:divBdr>
            <w:top w:val="none" w:sz="0" w:space="0" w:color="auto"/>
            <w:left w:val="none" w:sz="0" w:space="0" w:color="auto"/>
            <w:bottom w:val="none" w:sz="0" w:space="0" w:color="auto"/>
            <w:right w:val="none" w:sz="0" w:space="0" w:color="auto"/>
          </w:divBdr>
        </w:div>
      </w:divsChild>
    </w:div>
    <w:div w:id="893665547">
      <w:bodyDiv w:val="1"/>
      <w:marLeft w:val="0"/>
      <w:marRight w:val="0"/>
      <w:marTop w:val="0"/>
      <w:marBottom w:val="0"/>
      <w:divBdr>
        <w:top w:val="none" w:sz="0" w:space="0" w:color="auto"/>
        <w:left w:val="none" w:sz="0" w:space="0" w:color="auto"/>
        <w:bottom w:val="none" w:sz="0" w:space="0" w:color="auto"/>
        <w:right w:val="none" w:sz="0" w:space="0" w:color="auto"/>
      </w:divBdr>
    </w:div>
    <w:div w:id="916864717">
      <w:bodyDiv w:val="1"/>
      <w:marLeft w:val="0"/>
      <w:marRight w:val="0"/>
      <w:marTop w:val="0"/>
      <w:marBottom w:val="0"/>
      <w:divBdr>
        <w:top w:val="none" w:sz="0" w:space="0" w:color="auto"/>
        <w:left w:val="none" w:sz="0" w:space="0" w:color="auto"/>
        <w:bottom w:val="none" w:sz="0" w:space="0" w:color="auto"/>
        <w:right w:val="none" w:sz="0" w:space="0" w:color="auto"/>
      </w:divBdr>
    </w:div>
    <w:div w:id="1106458713">
      <w:bodyDiv w:val="1"/>
      <w:marLeft w:val="0"/>
      <w:marRight w:val="0"/>
      <w:marTop w:val="0"/>
      <w:marBottom w:val="0"/>
      <w:divBdr>
        <w:top w:val="none" w:sz="0" w:space="0" w:color="auto"/>
        <w:left w:val="none" w:sz="0" w:space="0" w:color="auto"/>
        <w:bottom w:val="none" w:sz="0" w:space="0" w:color="auto"/>
        <w:right w:val="none" w:sz="0" w:space="0" w:color="auto"/>
      </w:divBdr>
    </w:div>
    <w:div w:id="1252395681">
      <w:bodyDiv w:val="1"/>
      <w:marLeft w:val="0"/>
      <w:marRight w:val="0"/>
      <w:marTop w:val="0"/>
      <w:marBottom w:val="0"/>
      <w:divBdr>
        <w:top w:val="none" w:sz="0" w:space="0" w:color="auto"/>
        <w:left w:val="none" w:sz="0" w:space="0" w:color="auto"/>
        <w:bottom w:val="none" w:sz="0" w:space="0" w:color="auto"/>
        <w:right w:val="none" w:sz="0" w:space="0" w:color="auto"/>
      </w:divBdr>
    </w:div>
    <w:div w:id="1532375800">
      <w:bodyDiv w:val="1"/>
      <w:marLeft w:val="0"/>
      <w:marRight w:val="0"/>
      <w:marTop w:val="0"/>
      <w:marBottom w:val="0"/>
      <w:divBdr>
        <w:top w:val="none" w:sz="0" w:space="0" w:color="auto"/>
        <w:left w:val="none" w:sz="0" w:space="0" w:color="auto"/>
        <w:bottom w:val="none" w:sz="0" w:space="0" w:color="auto"/>
        <w:right w:val="none" w:sz="0" w:space="0" w:color="auto"/>
      </w:divBdr>
      <w:divsChild>
        <w:div w:id="1192114186">
          <w:marLeft w:val="0"/>
          <w:marRight w:val="0"/>
          <w:marTop w:val="0"/>
          <w:marBottom w:val="0"/>
          <w:divBdr>
            <w:top w:val="none" w:sz="0" w:space="0" w:color="auto"/>
            <w:left w:val="none" w:sz="0" w:space="0" w:color="auto"/>
            <w:bottom w:val="none" w:sz="0" w:space="0" w:color="auto"/>
            <w:right w:val="none" w:sz="0" w:space="0" w:color="auto"/>
          </w:divBdr>
        </w:div>
        <w:div w:id="1675766978">
          <w:marLeft w:val="0"/>
          <w:marRight w:val="0"/>
          <w:marTop w:val="0"/>
          <w:marBottom w:val="0"/>
          <w:divBdr>
            <w:top w:val="none" w:sz="0" w:space="0" w:color="auto"/>
            <w:left w:val="none" w:sz="0" w:space="0" w:color="auto"/>
            <w:bottom w:val="none" w:sz="0" w:space="0" w:color="auto"/>
            <w:right w:val="none" w:sz="0" w:space="0" w:color="auto"/>
          </w:divBdr>
        </w:div>
        <w:div w:id="492337453">
          <w:marLeft w:val="0"/>
          <w:marRight w:val="0"/>
          <w:marTop w:val="0"/>
          <w:marBottom w:val="0"/>
          <w:divBdr>
            <w:top w:val="none" w:sz="0" w:space="0" w:color="auto"/>
            <w:left w:val="none" w:sz="0" w:space="0" w:color="auto"/>
            <w:bottom w:val="none" w:sz="0" w:space="0" w:color="auto"/>
            <w:right w:val="none" w:sz="0" w:space="0" w:color="auto"/>
          </w:divBdr>
        </w:div>
        <w:div w:id="1360665467">
          <w:marLeft w:val="0"/>
          <w:marRight w:val="0"/>
          <w:marTop w:val="0"/>
          <w:marBottom w:val="0"/>
          <w:divBdr>
            <w:top w:val="none" w:sz="0" w:space="0" w:color="auto"/>
            <w:left w:val="none" w:sz="0" w:space="0" w:color="auto"/>
            <w:bottom w:val="none" w:sz="0" w:space="0" w:color="auto"/>
            <w:right w:val="none" w:sz="0" w:space="0" w:color="auto"/>
          </w:divBdr>
        </w:div>
        <w:div w:id="1267033777">
          <w:marLeft w:val="0"/>
          <w:marRight w:val="0"/>
          <w:marTop w:val="0"/>
          <w:marBottom w:val="0"/>
          <w:divBdr>
            <w:top w:val="none" w:sz="0" w:space="0" w:color="auto"/>
            <w:left w:val="none" w:sz="0" w:space="0" w:color="auto"/>
            <w:bottom w:val="none" w:sz="0" w:space="0" w:color="auto"/>
            <w:right w:val="none" w:sz="0" w:space="0" w:color="auto"/>
          </w:divBdr>
        </w:div>
        <w:div w:id="740175161">
          <w:marLeft w:val="0"/>
          <w:marRight w:val="0"/>
          <w:marTop w:val="0"/>
          <w:marBottom w:val="0"/>
          <w:divBdr>
            <w:top w:val="none" w:sz="0" w:space="0" w:color="auto"/>
            <w:left w:val="none" w:sz="0" w:space="0" w:color="auto"/>
            <w:bottom w:val="none" w:sz="0" w:space="0" w:color="auto"/>
            <w:right w:val="none" w:sz="0" w:space="0" w:color="auto"/>
          </w:divBdr>
        </w:div>
        <w:div w:id="20937962">
          <w:marLeft w:val="0"/>
          <w:marRight w:val="0"/>
          <w:marTop w:val="0"/>
          <w:marBottom w:val="0"/>
          <w:divBdr>
            <w:top w:val="none" w:sz="0" w:space="0" w:color="auto"/>
            <w:left w:val="none" w:sz="0" w:space="0" w:color="auto"/>
            <w:bottom w:val="none" w:sz="0" w:space="0" w:color="auto"/>
            <w:right w:val="none" w:sz="0" w:space="0" w:color="auto"/>
          </w:divBdr>
        </w:div>
        <w:div w:id="1185024046">
          <w:marLeft w:val="0"/>
          <w:marRight w:val="0"/>
          <w:marTop w:val="0"/>
          <w:marBottom w:val="0"/>
          <w:divBdr>
            <w:top w:val="none" w:sz="0" w:space="0" w:color="auto"/>
            <w:left w:val="none" w:sz="0" w:space="0" w:color="auto"/>
            <w:bottom w:val="none" w:sz="0" w:space="0" w:color="auto"/>
            <w:right w:val="none" w:sz="0" w:space="0" w:color="auto"/>
          </w:divBdr>
        </w:div>
        <w:div w:id="1298339213">
          <w:marLeft w:val="0"/>
          <w:marRight w:val="0"/>
          <w:marTop w:val="0"/>
          <w:marBottom w:val="0"/>
          <w:divBdr>
            <w:top w:val="none" w:sz="0" w:space="0" w:color="auto"/>
            <w:left w:val="none" w:sz="0" w:space="0" w:color="auto"/>
            <w:bottom w:val="none" w:sz="0" w:space="0" w:color="auto"/>
            <w:right w:val="none" w:sz="0" w:space="0" w:color="auto"/>
          </w:divBdr>
        </w:div>
      </w:divsChild>
    </w:div>
    <w:div w:id="1550416810">
      <w:bodyDiv w:val="1"/>
      <w:marLeft w:val="0"/>
      <w:marRight w:val="0"/>
      <w:marTop w:val="0"/>
      <w:marBottom w:val="0"/>
      <w:divBdr>
        <w:top w:val="none" w:sz="0" w:space="0" w:color="auto"/>
        <w:left w:val="none" w:sz="0" w:space="0" w:color="auto"/>
        <w:bottom w:val="none" w:sz="0" w:space="0" w:color="auto"/>
        <w:right w:val="none" w:sz="0" w:space="0" w:color="auto"/>
      </w:divBdr>
      <w:divsChild>
        <w:div w:id="74282958">
          <w:marLeft w:val="0"/>
          <w:marRight w:val="0"/>
          <w:marTop w:val="0"/>
          <w:marBottom w:val="0"/>
          <w:divBdr>
            <w:top w:val="none" w:sz="0" w:space="0" w:color="auto"/>
            <w:left w:val="none" w:sz="0" w:space="0" w:color="auto"/>
            <w:bottom w:val="none" w:sz="0" w:space="0" w:color="auto"/>
            <w:right w:val="none" w:sz="0" w:space="0" w:color="auto"/>
          </w:divBdr>
        </w:div>
        <w:div w:id="1071998398">
          <w:marLeft w:val="0"/>
          <w:marRight w:val="0"/>
          <w:marTop w:val="0"/>
          <w:marBottom w:val="0"/>
          <w:divBdr>
            <w:top w:val="none" w:sz="0" w:space="0" w:color="auto"/>
            <w:left w:val="none" w:sz="0" w:space="0" w:color="auto"/>
            <w:bottom w:val="none" w:sz="0" w:space="0" w:color="auto"/>
            <w:right w:val="none" w:sz="0" w:space="0" w:color="auto"/>
          </w:divBdr>
        </w:div>
        <w:div w:id="1236551265">
          <w:marLeft w:val="0"/>
          <w:marRight w:val="0"/>
          <w:marTop w:val="0"/>
          <w:marBottom w:val="0"/>
          <w:divBdr>
            <w:top w:val="none" w:sz="0" w:space="0" w:color="auto"/>
            <w:left w:val="none" w:sz="0" w:space="0" w:color="auto"/>
            <w:bottom w:val="none" w:sz="0" w:space="0" w:color="auto"/>
            <w:right w:val="none" w:sz="0" w:space="0" w:color="auto"/>
          </w:divBdr>
        </w:div>
        <w:div w:id="571768810">
          <w:marLeft w:val="0"/>
          <w:marRight w:val="0"/>
          <w:marTop w:val="0"/>
          <w:marBottom w:val="0"/>
          <w:divBdr>
            <w:top w:val="none" w:sz="0" w:space="0" w:color="auto"/>
            <w:left w:val="none" w:sz="0" w:space="0" w:color="auto"/>
            <w:bottom w:val="none" w:sz="0" w:space="0" w:color="auto"/>
            <w:right w:val="none" w:sz="0" w:space="0" w:color="auto"/>
          </w:divBdr>
        </w:div>
        <w:div w:id="1643580663">
          <w:marLeft w:val="0"/>
          <w:marRight w:val="0"/>
          <w:marTop w:val="0"/>
          <w:marBottom w:val="0"/>
          <w:divBdr>
            <w:top w:val="none" w:sz="0" w:space="0" w:color="auto"/>
            <w:left w:val="none" w:sz="0" w:space="0" w:color="auto"/>
            <w:bottom w:val="none" w:sz="0" w:space="0" w:color="auto"/>
            <w:right w:val="none" w:sz="0" w:space="0" w:color="auto"/>
          </w:divBdr>
        </w:div>
      </w:divsChild>
    </w:div>
    <w:div w:id="2056662902">
      <w:bodyDiv w:val="1"/>
      <w:marLeft w:val="0"/>
      <w:marRight w:val="0"/>
      <w:marTop w:val="0"/>
      <w:marBottom w:val="0"/>
      <w:divBdr>
        <w:top w:val="none" w:sz="0" w:space="0" w:color="auto"/>
        <w:left w:val="none" w:sz="0" w:space="0" w:color="auto"/>
        <w:bottom w:val="none" w:sz="0" w:space="0" w:color="auto"/>
        <w:right w:val="none" w:sz="0" w:space="0" w:color="auto"/>
      </w:divBdr>
      <w:divsChild>
        <w:div w:id="741369564">
          <w:marLeft w:val="0"/>
          <w:marRight w:val="0"/>
          <w:marTop w:val="0"/>
          <w:marBottom w:val="160"/>
          <w:divBdr>
            <w:top w:val="none" w:sz="0" w:space="0" w:color="auto"/>
            <w:left w:val="none" w:sz="0" w:space="0" w:color="auto"/>
            <w:bottom w:val="none" w:sz="0" w:space="0" w:color="auto"/>
            <w:right w:val="none" w:sz="0" w:space="0" w:color="auto"/>
          </w:divBdr>
        </w:div>
        <w:div w:id="47044504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1671</TotalTime>
  <Pages>4</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144</cp:revision>
  <dcterms:created xsi:type="dcterms:W3CDTF">2023-10-02T05:34:00Z</dcterms:created>
  <dcterms:modified xsi:type="dcterms:W3CDTF">2024-10-16T15:28:00Z</dcterms:modified>
</cp:coreProperties>
</file>